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16" w:rsidRDefault="00074D16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4D16" w:rsidRDefault="00074D16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10AF" w:rsidRPr="00DF1383" w:rsidRDefault="00AD10AF" w:rsidP="00AD10AF">
      <w:pPr>
        <w:widowControl w:val="0"/>
        <w:suppressAutoHyphens/>
        <w:autoSpaceDN w:val="0"/>
        <w:spacing w:before="90" w:after="0" w:line="240" w:lineRule="auto"/>
        <w:ind w:right="1158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F1383">
        <w:rPr>
          <w:rFonts w:ascii="Times New Roman" w:eastAsia="Times New Roman" w:hAnsi="Times New Roman" w:cs="Times New Roman"/>
          <w:kern w:val="3"/>
          <w:sz w:val="24"/>
          <w:szCs w:val="24"/>
        </w:rPr>
        <w:t>Муниципальное бюджетное общеобразовательное учреждение</w:t>
      </w:r>
    </w:p>
    <w:p w:rsidR="00AD10AF" w:rsidRPr="00DF1383" w:rsidRDefault="00AD10AF" w:rsidP="00AD10AF">
      <w:pPr>
        <w:widowControl w:val="0"/>
        <w:suppressAutoHyphens/>
        <w:autoSpaceDN w:val="0"/>
        <w:spacing w:after="0" w:line="240" w:lineRule="auto"/>
        <w:ind w:left="827" w:right="115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F1383">
        <w:rPr>
          <w:rFonts w:ascii="Times New Roman" w:eastAsia="Times New Roman" w:hAnsi="Times New Roman" w:cs="Times New Roman"/>
          <w:kern w:val="3"/>
          <w:sz w:val="24"/>
          <w:szCs w:val="24"/>
        </w:rPr>
        <w:t>«</w:t>
      </w:r>
      <w:proofErr w:type="spellStart"/>
      <w:r w:rsidRPr="00DF1383">
        <w:rPr>
          <w:rFonts w:ascii="Times New Roman" w:eastAsia="Times New Roman" w:hAnsi="Times New Roman" w:cs="Times New Roman"/>
          <w:kern w:val="3"/>
          <w:sz w:val="24"/>
          <w:szCs w:val="24"/>
        </w:rPr>
        <w:t>Очурская</w:t>
      </w:r>
      <w:proofErr w:type="spellEnd"/>
      <w:r w:rsidRPr="00DF138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средняя школа»</w:t>
      </w:r>
    </w:p>
    <w:p w:rsidR="00AD10AF" w:rsidRPr="00DF1383" w:rsidRDefault="00AD10AF" w:rsidP="00AD10AF">
      <w:pPr>
        <w:widowControl w:val="0"/>
        <w:suppressAutoHyphens/>
        <w:autoSpaceDN w:val="0"/>
        <w:spacing w:after="0" w:line="240" w:lineRule="auto"/>
        <w:ind w:left="827" w:right="115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tbl>
      <w:tblPr>
        <w:tblW w:w="13304" w:type="dxa"/>
        <w:tblInd w:w="9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1"/>
        <w:gridCol w:w="5937"/>
        <w:gridCol w:w="3376"/>
      </w:tblGrid>
      <w:tr w:rsidR="00AD10AF" w:rsidRPr="00DF1383" w:rsidTr="00AD10AF"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Согласовано:</w:t>
            </w:r>
          </w:p>
        </w:tc>
        <w:tc>
          <w:tcPr>
            <w:tcW w:w="5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                    </w:t>
            </w: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Утверждаю:</w:t>
            </w:r>
          </w:p>
        </w:tc>
      </w:tr>
      <w:tr w:rsidR="00AD10AF" w:rsidRPr="00DF1383" w:rsidTr="00AD10AF"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5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Директор школы</w:t>
            </w:r>
          </w:p>
        </w:tc>
      </w:tr>
      <w:tr w:rsidR="00AD10AF" w:rsidRPr="00DF1383" w:rsidTr="00AD10AF">
        <w:tc>
          <w:tcPr>
            <w:tcW w:w="39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AF" w:rsidRPr="00DF1383" w:rsidRDefault="00AD10AF" w:rsidP="0003243A">
            <w:pPr>
              <w:widowControl w:val="0"/>
              <w:suppressAutoHyphens/>
              <w:autoSpaceDN w:val="0"/>
              <w:spacing w:after="0" w:line="242" w:lineRule="auto"/>
              <w:ind w:right="115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315738B5" wp14:editId="7A273C76">
                  <wp:extent cx="1666875" cy="466725"/>
                  <wp:effectExtent l="0" t="0" r="0" b="0"/>
                  <wp:docPr id="1" name="Рисунок 1" descr="D:\Яна\Секрет\Desktop\подписи\Юр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Яна\Секрет\Desktop\подписи\Юрин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/>
                          <a:srcRect r="19725" b="35416"/>
                          <a:stretch/>
                        </pic:blipFill>
                        <pic:spPr bwMode="auto">
                          <a:xfrm>
                            <a:off x="0" y="0"/>
                            <a:ext cx="1666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AF" w:rsidRPr="00DF1383" w:rsidRDefault="00AD10AF" w:rsidP="0003243A">
            <w:pPr>
              <w:widowControl w:val="0"/>
              <w:suppressAutoHyphens/>
              <w:autoSpaceDN w:val="0"/>
              <w:spacing w:after="0" w:line="242" w:lineRule="auto"/>
              <w:ind w:right="115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AF" w:rsidRPr="00DF1383" w:rsidRDefault="00AD10AF" w:rsidP="0003243A">
            <w:pPr>
              <w:widowControl w:val="0"/>
              <w:suppressAutoHyphens/>
              <w:autoSpaceDN w:val="0"/>
              <w:spacing w:after="0" w:line="242" w:lineRule="auto"/>
              <w:ind w:right="115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4E476A5C" wp14:editId="24C8300D">
                  <wp:extent cx="1257300" cy="457200"/>
                  <wp:effectExtent l="19050" t="0" r="0" b="0"/>
                  <wp:docPr id="2" name="Рисунок 2" descr="D:\Яна\Секрет\Desktop\подписи\сухина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на\Секрет\Desktop\подписи\сухина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0AF" w:rsidRPr="00DF1383" w:rsidTr="00AD10AF">
        <w:tc>
          <w:tcPr>
            <w:tcW w:w="39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Е.П. Юринов</w:t>
            </w:r>
          </w:p>
        </w:tc>
        <w:tc>
          <w:tcPr>
            <w:tcW w:w="5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Т.А. </w:t>
            </w:r>
            <w:proofErr w:type="spellStart"/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Сухина</w:t>
            </w:r>
            <w:proofErr w:type="spellEnd"/>
          </w:p>
        </w:tc>
      </w:tr>
      <w:tr w:rsidR="00AD10AF" w:rsidRPr="00DF1383" w:rsidTr="00AD10AF"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«30» </w:t>
            </w: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</w:rPr>
              <w:t xml:space="preserve">августа </w:t>
            </w: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2023г.</w:t>
            </w:r>
          </w:p>
        </w:tc>
        <w:tc>
          <w:tcPr>
            <w:tcW w:w="5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AF" w:rsidRPr="00DF1383" w:rsidRDefault="00AD10AF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«31» </w:t>
            </w: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</w:rPr>
              <w:t xml:space="preserve">августа </w:t>
            </w:r>
            <w:r w:rsidRPr="00DF13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2023г.</w:t>
            </w:r>
          </w:p>
        </w:tc>
      </w:tr>
    </w:tbl>
    <w:p w:rsidR="00AD10AF" w:rsidRDefault="00AD10AF" w:rsidP="00AD10A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10AF" w:rsidRDefault="00AD10AF" w:rsidP="00AD10A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77AE0" w:rsidRPr="00C77AE0" w:rsidRDefault="00C77AE0" w:rsidP="00C77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7A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7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Pr="00C77AE0">
        <w:rPr>
          <w:rFonts w:ascii="Times New Roman" w:eastAsia="Times New Roman" w:hAnsi="Times New Roman" w:cs="Times New Roman"/>
          <w:sz w:val="28"/>
          <w:szCs w:val="28"/>
          <w:lang w:eastAsia="ar-SA"/>
        </w:rPr>
        <w:t>по  внеурочной</w:t>
      </w:r>
      <w:proofErr w:type="gramEnd"/>
      <w:r w:rsidRPr="00C77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 </w:t>
      </w: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7AE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271FF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Спортивные игры» для 5-9</w:t>
      </w:r>
      <w:r w:rsidR="007A16E0">
        <w:rPr>
          <w:rFonts w:ascii="Times New Roman" w:eastAsia="Times New Roman" w:hAnsi="Times New Roman" w:cs="Times New Roman"/>
          <w:sz w:val="28"/>
          <w:szCs w:val="28"/>
          <w:lang w:eastAsia="ar-SA"/>
        </w:rPr>
        <w:t>, 10-11 классов</w:t>
      </w:r>
    </w:p>
    <w:p w:rsidR="00C77AE0" w:rsidRPr="00C77AE0" w:rsidRDefault="00074D16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2023 – 2024</w:t>
      </w:r>
      <w:r w:rsidR="00C77AE0" w:rsidRPr="00C77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7A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7A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D31E26" w:rsidRDefault="00C77AE0" w:rsidP="00C77AE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E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Учитель: Лавринова Елена </w:t>
      </w:r>
      <w:proofErr w:type="spellStart"/>
      <w:r w:rsidRPr="00D31E26">
        <w:rPr>
          <w:rFonts w:ascii="Times New Roman" w:eastAsia="Times New Roman" w:hAnsi="Times New Roman" w:cs="Times New Roman"/>
          <w:sz w:val="28"/>
          <w:szCs w:val="28"/>
          <w:lang w:eastAsia="ar-SA"/>
        </w:rPr>
        <w:t>Демидовна</w:t>
      </w:r>
      <w:proofErr w:type="spellEnd"/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Pr="00C77AE0" w:rsidRDefault="00C77AE0" w:rsidP="00C77A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77AE0">
        <w:rPr>
          <w:rFonts w:ascii="Times New Roman" w:eastAsia="Times New Roman" w:hAnsi="Times New Roman" w:cs="Times New Roman"/>
          <w:sz w:val="24"/>
          <w:szCs w:val="24"/>
          <w:lang w:eastAsia="ar-SA"/>
        </w:rPr>
        <w:t>с.Очуры</w:t>
      </w:r>
      <w:proofErr w:type="spellEnd"/>
    </w:p>
    <w:p w:rsidR="00C77AE0" w:rsidRPr="00C77AE0" w:rsidRDefault="00C77AE0" w:rsidP="00C77AE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7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C77AE0" w:rsidRPr="00C77AE0" w:rsidRDefault="00C77AE0" w:rsidP="00340C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внеурочной деятельности «Спортивные игры» разработана на основе авторской программы </w:t>
      </w:r>
      <w:proofErr w:type="spellStart"/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42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И.Ляха</w:t>
      </w:r>
      <w:proofErr w:type="spellEnd"/>
      <w:r w:rsidR="00423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«Физическая культура» 5-8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 – М.: «Просвещение», 2012 год. Разделы и темы выбраны с учётом </w:t>
      </w:r>
      <w:proofErr w:type="gramStart"/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имеющейся  материальной</w:t>
      </w:r>
      <w:proofErr w:type="gramEnd"/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базы и местных климатических условий. </w:t>
      </w:r>
    </w:p>
    <w:p w:rsidR="00C77AE0" w:rsidRPr="00C77AE0" w:rsidRDefault="00C77AE0" w:rsidP="00340C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Образовательный процесс в современной школе постоянно услож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няется, и это требует от </w:t>
      </w:r>
      <w:r w:rsidRPr="00C7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значительного умственного и нерв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детей, что предпо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лагает хорошее здоровье и физическое развитие, оптимальное состоя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центральной нервной системы и функций организма, определен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ный уровень </w:t>
      </w:r>
      <w:proofErr w:type="spellStart"/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мом и новыми условиями жизнедеятельности.</w:t>
      </w:r>
    </w:p>
    <w:p w:rsidR="00C77AE0" w:rsidRPr="00C77AE0" w:rsidRDefault="00C77AE0" w:rsidP="00340C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невысокий уровень здоровья и общего физического разви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 многих детей, дальнейшее его снижение в процессе обучения представляют сегодня серьезную проб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лему. </w:t>
      </w:r>
    </w:p>
    <w:p w:rsidR="00C77AE0" w:rsidRPr="00C77AE0" w:rsidRDefault="00C77AE0" w:rsidP="00340C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учеников наблю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дается низкая двигательная активность, широкий спектр функцио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нальных отклонений в развитии опорно-двигательного аппарата, дыхательной, сердечно - сосудистой, эндокринной и нервной систем, желудочно-кишечного тракта и др.</w:t>
      </w:r>
    </w:p>
    <w:p w:rsidR="00C77AE0" w:rsidRPr="00C77AE0" w:rsidRDefault="00C77AE0" w:rsidP="00340CF3">
      <w:pPr>
        <w:shd w:val="clear" w:color="auto" w:fill="FFFFFF"/>
        <w:autoSpaceDE w:val="0"/>
        <w:autoSpaceDN w:val="0"/>
        <w:adjustRightInd w:val="0"/>
        <w:spacing w:after="0" w:line="240" w:lineRule="auto"/>
        <w:ind w:left="2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организм по своим анатомо-физиологическим особенностям более чувствителен к неблагоприятным влияниям окружающей среды, а потому нуждается в таких внешних условиях обучения и воспитания, которые исключили бы воз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можность вредных влияний и способствовали бы укреплению здо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ровья, улучшению физического развития, повышению успешности учебной деятельности и общей работоспособности.</w:t>
      </w:r>
    </w:p>
    <w:p w:rsidR="00C77AE0" w:rsidRPr="00C77AE0" w:rsidRDefault="00C77AE0" w:rsidP="00340C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обязательная оздоровительная направленность коррекционно-развивающего образовательного процесса должна быть напрямую связана с возможностями игры, которыми она располагает как средством </w:t>
      </w:r>
      <w:r w:rsidR="009B307C"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 школьников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новому режиму. Игра способна в значительной степени обогатить и закрепить двига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тельный опыт детей и минимизировать те негативные моменты, кото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 имелись в их предшествующем физическом развитии и/или про</w:t>
      </w:r>
      <w:r w:rsidRPr="00C7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должают существовать. </w:t>
      </w:r>
    </w:p>
    <w:p w:rsidR="00C77AE0" w:rsidRPr="00C77AE0" w:rsidRDefault="00C77AE0" w:rsidP="0052530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77AE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Место программы в учебном плане.</w:t>
      </w:r>
    </w:p>
    <w:p w:rsidR="00C77AE0" w:rsidRDefault="00340CF3" w:rsidP="005253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7AE0" w:rsidRPr="00C7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4 года (34 часа в год) с проведением занятий 1 раз в неделю, пр</w:t>
      </w:r>
      <w:r w:rsidR="00C7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одолжительность занятия 35 </w:t>
      </w:r>
      <w:r w:rsidR="00C77AE0" w:rsidRPr="00C7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минут. </w:t>
      </w:r>
      <w:proofErr w:type="gramStart"/>
      <w:r w:rsidR="00C77AE0" w:rsidRPr="00C77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 отвечает</w:t>
      </w:r>
      <w:proofErr w:type="gramEnd"/>
      <w:r w:rsidR="00C77AE0" w:rsidRPr="00C7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требованию к организации внеурочной деятельности. Подбор игр и заданий отражает реальную физическую, умственную подготовку детей, содержит полезную и любопытную информацию, </w:t>
      </w:r>
      <w:r w:rsidR="009B307C" w:rsidRPr="00C77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способную дать</w:t>
      </w:r>
      <w:r w:rsidR="00C77AE0" w:rsidRPr="00C7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 воображению.</w:t>
      </w:r>
    </w:p>
    <w:p w:rsidR="00340CF3" w:rsidRDefault="00340CF3" w:rsidP="00525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Принадлежность к внеурочной деятельности определяет 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проведения, а именно все занятия по внеурочной деятельности проводятся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уроков основного расписания, продолжительность соответствует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рекомендациям </w:t>
      </w:r>
      <w:r w:rsidR="00B23E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СанПиН, т. е. 3</w:t>
      </w:r>
      <w:r w:rsidRPr="00340C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минут.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программы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соответствует предельно допустимой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нагрузке обучающихся.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в спортивном зале или на пришкольной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спортивной площадке. Организация образовательного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процесса предполагает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форм и методов обучения, адекватных возрастным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 занимающ</w:t>
      </w:r>
      <w:r w:rsidR="00B2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ихся через организацию </w:t>
      </w:r>
      <w:proofErr w:type="spellStart"/>
      <w:r w:rsidR="00B2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практик.</w:t>
      </w:r>
    </w:p>
    <w:p w:rsidR="00B23E50" w:rsidRPr="00340CF3" w:rsidRDefault="00B23E50" w:rsidP="00B2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1596"/>
      </w:tblGrid>
      <w:tr w:rsidR="00340CF3" w:rsidRPr="00340CF3" w:rsidTr="00340CF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F3" w:rsidRPr="00423C70" w:rsidRDefault="00340CF3" w:rsidP="0034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Формы проведения занятий и виды деятельности</w:t>
            </w:r>
          </w:p>
        </w:tc>
        <w:tc>
          <w:tcPr>
            <w:tcW w:w="1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423C70" w:rsidRDefault="00340CF3" w:rsidP="00340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40CF3" w:rsidRPr="00340CF3" w:rsidTr="00340CF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F3" w:rsidRPr="00423C70" w:rsidRDefault="00340CF3" w:rsidP="0034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Однонаправленные</w:t>
            </w: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занятия</w:t>
            </w:r>
          </w:p>
        </w:tc>
        <w:tc>
          <w:tcPr>
            <w:tcW w:w="1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F3" w:rsidRPr="00423C70" w:rsidRDefault="00340CF3" w:rsidP="00525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Посвящены только одному из компонентов подготовки игрока: техники, тактики или</w:t>
            </w: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общефизической подготовке.</w:t>
            </w:r>
          </w:p>
        </w:tc>
      </w:tr>
      <w:tr w:rsidR="00340CF3" w:rsidRPr="00340CF3" w:rsidTr="00340CF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F3" w:rsidRPr="00423C70" w:rsidRDefault="00340CF3" w:rsidP="0034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Комбинированные</w:t>
            </w: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занятия</w:t>
            </w:r>
          </w:p>
        </w:tc>
        <w:tc>
          <w:tcPr>
            <w:tcW w:w="1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F3" w:rsidRPr="00423C70" w:rsidRDefault="00340CF3" w:rsidP="00525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340CF3" w:rsidRPr="00340CF3" w:rsidTr="00340CF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F3" w:rsidRPr="00423C70" w:rsidRDefault="00340CF3" w:rsidP="0034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Целостно-игровые</w:t>
            </w: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занятия</w:t>
            </w:r>
          </w:p>
        </w:tc>
        <w:tc>
          <w:tcPr>
            <w:tcW w:w="1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F3" w:rsidRPr="00423C70" w:rsidRDefault="00340CF3" w:rsidP="00525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Построены на учебной двухсторонней игре по упрощенным правилам, с соблюдением основных правил.</w:t>
            </w:r>
          </w:p>
        </w:tc>
      </w:tr>
      <w:tr w:rsidR="00340CF3" w:rsidRPr="00340CF3" w:rsidTr="00340CF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F3" w:rsidRPr="00423C70" w:rsidRDefault="00340CF3" w:rsidP="0034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Контрольные занятия </w:t>
            </w:r>
          </w:p>
        </w:tc>
        <w:tc>
          <w:tcPr>
            <w:tcW w:w="1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F3" w:rsidRPr="00423C70" w:rsidRDefault="00340CF3" w:rsidP="00525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</w:t>
            </w:r>
            <w:r w:rsidR="00B23E50"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423C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тактической и физической подготовленности занимающихся.</w:t>
            </w:r>
          </w:p>
        </w:tc>
      </w:tr>
    </w:tbl>
    <w:p w:rsidR="00340CF3" w:rsidRPr="00C77AE0" w:rsidRDefault="00340CF3" w:rsidP="00340CF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E50" w:rsidRPr="00B23E50" w:rsidRDefault="00C77AE0" w:rsidP="00B23E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          </w:t>
      </w:r>
      <w:r w:rsidR="00B23E50" w:rsidRPr="00B23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="00D31E26"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-</w:t>
      </w:r>
      <w:r w:rsidR="00B23E50"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B23E50" w:rsidRPr="00B23E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23E50"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формирование, сохранение и укрепления здоровья обучающихся, в основу, которой положены культурологический и личностно-ориентированный подходы, углубленное изучение спортивной игры (баскетбол, волейбол, футбол), расширить и закрепить а</w:t>
      </w:r>
      <w:r w:rsid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рсенал двигательны</w:t>
      </w:r>
      <w:r w:rsidR="00B23E50"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х умен</w:t>
      </w:r>
      <w:r w:rsid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3E50"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навыков, достигнуть более высокого уровня двигательных способностей, нравственных качеств, приобщить к регулярным тренировкам, содействие всестороннему развитию личности.</w:t>
      </w:r>
    </w:p>
    <w:p w:rsidR="00B23E50" w:rsidRPr="00B23E50" w:rsidRDefault="00B23E50" w:rsidP="00B2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B23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задачами</w:t>
      </w: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являются: </w:t>
      </w:r>
    </w:p>
    <w:p w:rsidR="00B23E50" w:rsidRPr="00B23E50" w:rsidRDefault="00B23E50" w:rsidP="00B23E5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жизни, укрепление здоровья, содействие гармоническому физическому развитию обучающихся;</w:t>
      </w:r>
    </w:p>
    <w:p w:rsidR="00B23E50" w:rsidRPr="00B23E50" w:rsidRDefault="00B23E50" w:rsidP="00B23E5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стойкого интереса к занятиям спортивным играм, воспитание спортивного трудолюбия;    </w:t>
      </w:r>
    </w:p>
    <w:p w:rsidR="00B23E50" w:rsidRPr="00B23E50" w:rsidRDefault="00B23E50" w:rsidP="00B23E5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 гармоническое развитие физических способностей, укрепление здоровья, закаливание организма;</w:t>
      </w:r>
    </w:p>
    <w:p w:rsidR="00B23E50" w:rsidRPr="00B23E50" w:rsidRDefault="00B23E50" w:rsidP="00B23E5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физических качеств: гибкости, быстроты, ловкости специальной тренировочной выносливости </w:t>
      </w:r>
      <w:r w:rsidR="009B307C"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овладениями навыков</w:t>
      </w: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B23E50" w:rsidRPr="00B23E50" w:rsidRDefault="00B23E50" w:rsidP="00B23E5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воли, смелости, настойчивости, дисциплинированности, коллективизма, чувства дружбы;</w:t>
      </w:r>
    </w:p>
    <w:p w:rsidR="00B23E50" w:rsidRPr="00B23E50" w:rsidRDefault="00B23E50" w:rsidP="00B23E5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 w:rsidR="009B307C"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приемам игры</w:t>
      </w: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(«школа» техники), совершенствование их </w:t>
      </w:r>
      <w:r w:rsidR="009B307C"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тактических</w:t>
      </w: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действиях в нападении и защите;</w:t>
      </w:r>
    </w:p>
    <w:p w:rsidR="00B23E50" w:rsidRPr="00B23E50" w:rsidRDefault="00B23E50" w:rsidP="00B23E5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тактическим действиям (в основном индивидуальным и групповым) в нападении и защите и совершенствование их в игре;</w:t>
      </w:r>
    </w:p>
    <w:p w:rsidR="00B23E50" w:rsidRPr="00B23E50" w:rsidRDefault="00B23E50" w:rsidP="00B23E5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теоретическими сведениями о влиянии физических упражнений на организм занимающихся и о спортивных играх; </w:t>
      </w:r>
    </w:p>
    <w:p w:rsidR="00B23E50" w:rsidRPr="00B23E50" w:rsidRDefault="00B23E50" w:rsidP="00B23E5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навыков соревновательной деятельности в соответствии с правилами спортивных игр;</w:t>
      </w:r>
    </w:p>
    <w:p w:rsidR="00C77AE0" w:rsidRPr="00B23E50" w:rsidRDefault="00340CF3" w:rsidP="00B23E5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23E50">
        <w:rPr>
          <w:rStyle w:val="fontstyle01"/>
        </w:rPr>
        <w:lastRenderedPageBreak/>
        <w:t xml:space="preserve">    Курс </w:t>
      </w:r>
      <w:proofErr w:type="spellStart"/>
      <w:r w:rsidRPr="00B23E50">
        <w:rPr>
          <w:rStyle w:val="fontstyle01"/>
        </w:rPr>
        <w:t>введѐн</w:t>
      </w:r>
      <w:proofErr w:type="spellEnd"/>
      <w:r w:rsidRPr="00B23E50">
        <w:rPr>
          <w:rStyle w:val="fontstyle01"/>
        </w:rPr>
        <w:t xml:space="preserve"> в часть учебного плана, формируемого участниками образовательного процесса в рамках спортивно-оздоровительного направления.</w:t>
      </w:r>
      <w:r w:rsidRPr="00B23E50">
        <w:rPr>
          <w:color w:val="000000"/>
          <w:sz w:val="28"/>
          <w:szCs w:val="28"/>
        </w:rPr>
        <w:br/>
      </w:r>
      <w:r w:rsidRPr="00B23E50">
        <w:rPr>
          <w:rStyle w:val="fontstyle01"/>
          <w:color w:val="231F20"/>
        </w:rPr>
        <w:t xml:space="preserve">    Новизна данной программы определена федеральным государственным образовательным стандартом основного общего образования.</w:t>
      </w:r>
    </w:p>
    <w:p w:rsidR="00C77AE0" w:rsidRPr="00DC53F8" w:rsidRDefault="00C77AE0" w:rsidP="00340CF3">
      <w:pPr>
        <w:ind w:left="670"/>
        <w:jc w:val="center"/>
        <w:rPr>
          <w:rFonts w:ascii="Times New Roman" w:hAnsi="Times New Roman"/>
          <w:b/>
          <w:sz w:val="24"/>
          <w:szCs w:val="24"/>
        </w:rPr>
      </w:pPr>
      <w:r w:rsidRPr="00DC53F8">
        <w:rPr>
          <w:rFonts w:ascii="Times New Roman" w:hAnsi="Times New Roman"/>
          <w:b/>
          <w:sz w:val="24"/>
          <w:szCs w:val="24"/>
        </w:rPr>
        <w:t>Распределение часов по годам обучения</w:t>
      </w:r>
    </w:p>
    <w:tbl>
      <w:tblPr>
        <w:tblpPr w:leftFromText="180" w:rightFromText="180" w:vertAnchor="text" w:horzAnchor="page" w:tblpX="4110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4699"/>
        <w:gridCol w:w="820"/>
        <w:gridCol w:w="20"/>
        <w:gridCol w:w="820"/>
        <w:gridCol w:w="780"/>
        <w:gridCol w:w="820"/>
        <w:gridCol w:w="820"/>
        <w:gridCol w:w="820"/>
      </w:tblGrid>
      <w:tr w:rsidR="00271FF9" w:rsidTr="00074D16">
        <w:trPr>
          <w:trHeight w:val="34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340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340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340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340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71FF9" w:rsidTr="00074D16">
        <w:trPr>
          <w:trHeight w:val="320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F9" w:rsidRPr="00DC53F8" w:rsidRDefault="00271FF9" w:rsidP="0034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F9" w:rsidRPr="00DC53F8" w:rsidRDefault="00271FF9" w:rsidP="00340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340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5кл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340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6кл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340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7кл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340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8кл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Default="00271FF9" w:rsidP="00340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9кл.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340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10-11</w:t>
            </w: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</w:tr>
      <w:tr w:rsidR="00271FF9" w:rsidTr="00074D16">
        <w:trPr>
          <w:trHeight w:val="25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71FF9" w:rsidTr="00074D16">
        <w:trPr>
          <w:trHeight w:val="25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Футбол.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71FF9" w:rsidTr="00074D16">
        <w:trPr>
          <w:trHeight w:val="25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Баскетбол.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71FF9" w:rsidTr="00074D16">
        <w:trPr>
          <w:trHeight w:val="25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Волейбол.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71FF9" w:rsidTr="00074D16">
        <w:trPr>
          <w:trHeight w:val="27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3F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Default="00271FF9" w:rsidP="00271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9" w:rsidRPr="00DC53F8" w:rsidRDefault="00271FF9" w:rsidP="00271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C77AE0" w:rsidRDefault="00C77AE0" w:rsidP="00340CF3">
      <w:pPr>
        <w:pStyle w:val="a3"/>
        <w:spacing w:beforeAutospacing="0" w:after="0" w:afterAutospacing="0" w:line="360" w:lineRule="auto"/>
        <w:ind w:left="1030"/>
        <w:contextualSpacing/>
        <w:jc w:val="both"/>
        <w:rPr>
          <w:b/>
          <w:bCs/>
          <w:spacing w:val="3"/>
          <w:sz w:val="28"/>
          <w:szCs w:val="28"/>
        </w:rPr>
      </w:pPr>
    </w:p>
    <w:p w:rsidR="00C77AE0" w:rsidRPr="00C77AE0" w:rsidRDefault="00C77AE0" w:rsidP="00C77AE0">
      <w:pPr>
        <w:spacing w:before="100" w:after="0" w:line="360" w:lineRule="auto"/>
        <w:ind w:left="1030"/>
        <w:contextualSpacing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C77AE0" w:rsidRPr="00C77AE0" w:rsidRDefault="00C77AE0" w:rsidP="00C77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0C93" w:rsidRDefault="005E0C93"/>
    <w:p w:rsidR="00340CF3" w:rsidRDefault="00340CF3"/>
    <w:p w:rsidR="00340CF3" w:rsidRDefault="00340CF3"/>
    <w:p w:rsidR="00340CF3" w:rsidRDefault="00340CF3"/>
    <w:p w:rsidR="00340CF3" w:rsidRDefault="00340CF3"/>
    <w:p w:rsidR="00B23E50" w:rsidRPr="00DC53F8" w:rsidRDefault="00B23E50" w:rsidP="00423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B23E50" w:rsidRPr="00DC53F8" w:rsidRDefault="00B23E50" w:rsidP="00423C70">
      <w:pPr>
        <w:tabs>
          <w:tab w:val="left" w:pos="2127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  <w:lang w:eastAsia="ru-RU"/>
        </w:rPr>
        <w:t>ОСВОЕНИЕ ПРОГРАММНОГО МАТЕРИАЛА</w:t>
      </w:r>
    </w:p>
    <w:p w:rsidR="00B23E50" w:rsidRPr="00DC53F8" w:rsidRDefault="00B23E50" w:rsidP="00B23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и воспитания собственных установок, потребностей в значимой мотивации на соблюдение норм и правил </w:t>
      </w:r>
      <w:r w:rsidR="009B307C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здорового </w:t>
      </w:r>
      <w:r w:rsidR="00D31E26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культуры здоровья у обучающихся формируются личностные, метапредметные и предметные результаты.</w:t>
      </w:r>
    </w:p>
    <w:p w:rsidR="00B23E50" w:rsidRPr="00DC53F8" w:rsidRDefault="00B23E50" w:rsidP="00B23E50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 обеспечиваются через формирование базовых </w:t>
      </w:r>
      <w:r w:rsidR="009B307C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ценностей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23E50" w:rsidRPr="00DC53F8" w:rsidRDefault="00B23E50" w:rsidP="00B23E50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 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через формирование основных элементов научного знания;</w:t>
      </w:r>
    </w:p>
    <w:p w:rsidR="00B23E50" w:rsidRPr="00DC53F8" w:rsidRDefault="00B23E50" w:rsidP="00B23E50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– через универсальные учебные действия (далее УУД).</w:t>
      </w:r>
    </w:p>
    <w:p w:rsidR="00B23E50" w:rsidRPr="00DC53F8" w:rsidRDefault="00B23E50" w:rsidP="00B2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в индивидуальных качественных свойствах учащихся.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совершенстве:</w:t>
      </w:r>
    </w:p>
    <w:p w:rsidR="00B23E50" w:rsidRPr="00DC53F8" w:rsidRDefault="00B23E50" w:rsidP="00B23E50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здоровья – отношения к здоровью как высшей ценности человека;</w:t>
      </w:r>
    </w:p>
    <w:p w:rsidR="00B23E50" w:rsidRPr="00DC53F8" w:rsidRDefault="00B23E50" w:rsidP="00B23E5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B23E50" w:rsidRPr="00DC53F8" w:rsidRDefault="00B23E50" w:rsidP="00B23E5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ответственного отношения к окружающим и осознания ценности человеческой жизни. </w:t>
      </w:r>
    </w:p>
    <w:p w:rsidR="00B23E50" w:rsidRPr="00DC53F8" w:rsidRDefault="00B23E50" w:rsidP="00B2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Предметные результаты: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B23E50" w:rsidRPr="00DC53F8" w:rsidRDefault="00B23E50" w:rsidP="00B23E50">
      <w:pPr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  <w:r w:rsidRPr="00DC53F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Pr="00DC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характеризуют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</w:t>
      </w:r>
      <w:proofErr w:type="spellStart"/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</w:t>
      </w:r>
      <w:r w:rsidRPr="00DC53F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: </w:t>
      </w:r>
    </w:p>
    <w:p w:rsidR="00B23E50" w:rsidRPr="00DC53F8" w:rsidRDefault="00B23E50" w:rsidP="00B23E5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B23E50" w:rsidRPr="00DC53F8" w:rsidRDefault="00B23E50" w:rsidP="00B23E5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адекватно использовать знания о позитивных и негативных факторах, влияющих на здоровье;</w:t>
      </w:r>
    </w:p>
    <w:p w:rsidR="00B23E50" w:rsidRPr="00DC53F8" w:rsidRDefault="00B23E50" w:rsidP="00B23E5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рационально организовать физическую и интеллектуальную деятельность;</w:t>
      </w:r>
    </w:p>
    <w:p w:rsidR="00B23E50" w:rsidRPr="00DC53F8" w:rsidRDefault="00B23E50" w:rsidP="00B23E5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противостоять негативным факторам, приводящим к ухудшению здоровья;</w:t>
      </w:r>
    </w:p>
    <w:p w:rsidR="00B23E50" w:rsidRPr="00DC53F8" w:rsidRDefault="00B23E50" w:rsidP="00B23E5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позитивного коммуникативного общения с окружающими.</w:t>
      </w:r>
    </w:p>
    <w:p w:rsidR="00426098" w:rsidRDefault="00426098" w:rsidP="00B2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E50" w:rsidRPr="00DC53F8" w:rsidRDefault="00B23E50" w:rsidP="00B2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УУД, формируемые на занятиях внеурочной деятельности:</w:t>
      </w:r>
    </w:p>
    <w:p w:rsidR="00B23E50" w:rsidRPr="00DC53F8" w:rsidRDefault="00B23E50" w:rsidP="00B23E5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- самоопределение, </w:t>
      </w:r>
      <w:proofErr w:type="spellStart"/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смыслообразование</w:t>
      </w:r>
      <w:proofErr w:type="spellEnd"/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E50" w:rsidRPr="00DC53F8" w:rsidRDefault="00B23E50" w:rsidP="00B23E5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- соотнесение известного и неизвестного, планирование, оценка, способность к волевому усилию;</w:t>
      </w:r>
    </w:p>
    <w:p w:rsidR="00B23E50" w:rsidRPr="00DC53F8" w:rsidRDefault="00B23E50" w:rsidP="00B23E5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</w:t>
      </w:r>
      <w:r w:rsidR="002B2475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- формулирование цели, в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ыделение необходимой информации, структурирование, выбор эффективных способов решения учебной задачи, рефлексия, анализ и синтез, сравнение, классификации, действия постановки и решения проблемы;</w:t>
      </w:r>
    </w:p>
    <w:p w:rsidR="00B23E50" w:rsidRPr="00DC53F8" w:rsidRDefault="00B23E50" w:rsidP="00B23E5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- строить продуктивное взаимодействие между сверстниками и педагогами, постановка </w:t>
      </w:r>
      <w:r w:rsidR="002B2475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разрешение конфликтов.</w:t>
      </w:r>
    </w:p>
    <w:p w:rsidR="00B23E50" w:rsidRPr="00DC53F8" w:rsidRDefault="00B23E50" w:rsidP="00B2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Оздоровительные результаты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внеурочной деятельности:</w:t>
      </w:r>
    </w:p>
    <w:p w:rsidR="00B23E50" w:rsidRPr="00DC53F8" w:rsidRDefault="002B2475" w:rsidP="00B23E50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обучающимися</w:t>
      </w:r>
      <w:r w:rsidR="00B23E50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B23E50" w:rsidRPr="00DC53F8" w:rsidRDefault="00B23E50" w:rsidP="00B23E50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B23E50" w:rsidRPr="00DC53F8" w:rsidRDefault="00B23E50" w:rsidP="00B23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B23E50" w:rsidRPr="00DC53F8" w:rsidRDefault="00B23E50" w:rsidP="00B2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074D16" w:rsidRDefault="00074D16" w:rsidP="00423C70">
      <w:pPr>
        <w:spacing w:before="60" w:after="0" w:line="252" w:lineRule="auto"/>
        <w:ind w:left="1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D16" w:rsidRDefault="00074D16" w:rsidP="00423C70">
      <w:pPr>
        <w:spacing w:before="60" w:after="0" w:line="252" w:lineRule="auto"/>
        <w:ind w:left="1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C70" w:rsidRPr="00DC53F8" w:rsidRDefault="00423C70" w:rsidP="00423C70">
      <w:pPr>
        <w:spacing w:before="60" w:after="0" w:line="252" w:lineRule="auto"/>
        <w:ind w:left="1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ВНЕУРОЧНОЙ ДЕЯТЕЛЬНОСТИ</w:t>
      </w:r>
    </w:p>
    <w:p w:rsidR="00423C70" w:rsidRPr="00DC53F8" w:rsidRDefault="00423C70" w:rsidP="00423C70">
      <w:pPr>
        <w:spacing w:before="60" w:after="0" w:line="252" w:lineRule="auto"/>
        <w:ind w:left="1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СПОРТИВНО-ОЗДОРОВИТЕЛЬНОМУ НАПРАВЛЕНИЮ «СПОРТИВНЫЕ ИГРЫ»</w:t>
      </w:r>
    </w:p>
    <w:p w:rsidR="00423C70" w:rsidRPr="00DC53F8" w:rsidRDefault="00423C70" w:rsidP="00423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реализация программы внеурочной деятельности по спортивно-оздоровительному направлению «Спортивные игры» учащиеся </w:t>
      </w:r>
      <w:r w:rsidRPr="00DC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смогут </w:t>
      </w:r>
    </w:p>
    <w:p w:rsidR="00423C70" w:rsidRPr="00DC53F8" w:rsidRDefault="00423C70" w:rsidP="00423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научиться:</w:t>
      </w:r>
    </w:p>
    <w:p w:rsidR="00423C70" w:rsidRPr="00DC53F8" w:rsidRDefault="00423C70" w:rsidP="00423C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меры безопасности и правила профилактики травматизма на занятиях спортивными играми;</w:t>
      </w:r>
    </w:p>
    <w:p w:rsidR="00423C70" w:rsidRPr="00DC53F8" w:rsidRDefault="00423C70" w:rsidP="00423C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технические приёмы и тактические действия;</w:t>
      </w:r>
    </w:p>
    <w:p w:rsidR="00423C70" w:rsidRPr="00DC53F8" w:rsidRDefault="00423C70" w:rsidP="00423C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своё самочувствие (функциональное состояние организма) на занятиях спортивными играми;</w:t>
      </w:r>
    </w:p>
    <w:p w:rsidR="00423C70" w:rsidRPr="00DC53F8" w:rsidRDefault="00423C70" w:rsidP="00423C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 спортивные игры с соблюдением основных правил;</w:t>
      </w:r>
    </w:p>
    <w:p w:rsidR="00423C70" w:rsidRPr="00DC53F8" w:rsidRDefault="00423C70" w:rsidP="00423C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демонстрировать </w:t>
      </w:r>
      <w:r w:rsidR="002B2475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жесты судьи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спортивных игр;</w:t>
      </w:r>
    </w:p>
    <w:p w:rsidR="00423C70" w:rsidRPr="00DC53F8" w:rsidRDefault="00423C70" w:rsidP="00423C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судейство спортивных игр.</w:t>
      </w:r>
    </w:p>
    <w:p w:rsidR="00423C70" w:rsidRPr="00DC53F8" w:rsidRDefault="00423C70" w:rsidP="00423C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должны знать:  </w:t>
      </w:r>
    </w:p>
    <w:p w:rsidR="00423C70" w:rsidRPr="00DC53F8" w:rsidRDefault="00423C70" w:rsidP="00423C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 возникновения</w:t>
      </w:r>
      <w:r w:rsidR="00943369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развитие с</w:t>
      </w:r>
      <w:r w:rsidR="00943369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ортивных игр (баскетбол, волейбол, футбол);</w:t>
      </w:r>
    </w:p>
    <w:p w:rsidR="00423C70" w:rsidRPr="00DC53F8" w:rsidRDefault="00423C70" w:rsidP="00423C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жесты судьи; </w:t>
      </w:r>
    </w:p>
    <w:p w:rsidR="00423C70" w:rsidRPr="00DC53F8" w:rsidRDefault="00423C70" w:rsidP="00423C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техники и тактики игры и технической, тактической подготовки;</w:t>
      </w:r>
    </w:p>
    <w:p w:rsidR="00423C70" w:rsidRPr="00DC53F8" w:rsidRDefault="00423C70" w:rsidP="00423C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(баскетбол, волейбол, футбол);</w:t>
      </w:r>
    </w:p>
    <w:p w:rsidR="00423C70" w:rsidRPr="00DC53F8" w:rsidRDefault="00423C70" w:rsidP="00423C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простейшего судейства.</w:t>
      </w:r>
    </w:p>
    <w:p w:rsidR="00423C70" w:rsidRPr="00DC53F8" w:rsidRDefault="00423C70" w:rsidP="00423C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воздействия двигательной активности на организм человека;</w:t>
      </w:r>
    </w:p>
    <w:p w:rsidR="00423C70" w:rsidRPr="00DC53F8" w:rsidRDefault="00423C70" w:rsidP="00423C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оказания первой помощи;</w:t>
      </w:r>
    </w:p>
    <w:p w:rsidR="00423C70" w:rsidRPr="00DC53F8" w:rsidRDefault="00423C70" w:rsidP="00423C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сохранения и </w:t>
      </w:r>
      <w:r w:rsidR="00943369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C70" w:rsidRPr="00DC53F8" w:rsidRDefault="00423C70" w:rsidP="00423C7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здоровья на успешную учебную деятельность; </w:t>
      </w:r>
    </w:p>
    <w:p w:rsidR="00423C70" w:rsidRPr="00DC53F8" w:rsidRDefault="00423C70" w:rsidP="00423C70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спортивных игр в развитии физических способностей и совершенствовании функциональных возможностей организма </w:t>
      </w:r>
      <w:r w:rsidR="00943369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занимающихся; занимающихся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423C70" w:rsidRPr="00DC53F8" w:rsidRDefault="00423C70" w:rsidP="00423C70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поведения во время занятий спортивными играми;</w:t>
      </w:r>
    </w:p>
    <w:p w:rsidR="00423C70" w:rsidRPr="00DC53F8" w:rsidRDefault="00423C70" w:rsidP="00423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должны уметь:</w:t>
      </w:r>
    </w:p>
    <w:p w:rsidR="00423C70" w:rsidRPr="00DC53F8" w:rsidRDefault="00423C70" w:rsidP="00423C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индивидуальный режим дня и соблюдать его;</w:t>
      </w:r>
    </w:p>
    <w:p w:rsidR="00423C70" w:rsidRPr="00DC53F8" w:rsidRDefault="00423C70" w:rsidP="00423C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физические упражнения для развития физических навыков;</w:t>
      </w:r>
    </w:p>
    <w:p w:rsidR="00423C70" w:rsidRPr="00DC53F8" w:rsidRDefault="00423C70" w:rsidP="00423C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заботиться о своем здоровье; </w:t>
      </w:r>
    </w:p>
    <w:p w:rsidR="00423C70" w:rsidRPr="00DC53F8" w:rsidRDefault="00423C70" w:rsidP="00423C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коммуникативные и презентационные навыки;</w:t>
      </w:r>
    </w:p>
    <w:p w:rsidR="00423C70" w:rsidRPr="00DC53F8" w:rsidRDefault="00423C70" w:rsidP="00423C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первую медицинскую помощь при травмах;</w:t>
      </w:r>
    </w:p>
    <w:p w:rsidR="00423C70" w:rsidRPr="00DC53F8" w:rsidRDefault="00423C70" w:rsidP="00423C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выход из стрессовых ситуаций;</w:t>
      </w:r>
    </w:p>
    <w:p w:rsidR="00423C70" w:rsidRPr="00DC53F8" w:rsidRDefault="00423C70" w:rsidP="00423C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разумные решения по поводу личного здоровья, а </w:t>
      </w:r>
      <w:r w:rsidR="002B2475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сохранения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улучшения безопасной и здоровой среды обитания;</w:t>
      </w:r>
    </w:p>
    <w:p w:rsidR="00423C70" w:rsidRPr="00DC53F8" w:rsidRDefault="00423C70" w:rsidP="00423C70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Техническая подготовка: </w:t>
      </w:r>
    </w:p>
    <w:p w:rsidR="00423C70" w:rsidRPr="00DC53F8" w:rsidRDefault="00423C70" w:rsidP="00423C7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учащийся   должен:</w:t>
      </w:r>
    </w:p>
    <w:p w:rsidR="00423C70" w:rsidRPr="00DC53F8" w:rsidRDefault="00423C70" w:rsidP="00423C70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овладеть всеми известными приемами игры и уметь осуществлять их в разных условиях;</w:t>
      </w:r>
    </w:p>
    <w:p w:rsidR="00423C70" w:rsidRPr="00DC53F8" w:rsidRDefault="00423C70" w:rsidP="00423C70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сочетать приемы друг с другом в любой последовательности в разнообразных условиях перемещения;</w:t>
      </w:r>
    </w:p>
    <w:p w:rsidR="00423C70" w:rsidRPr="00DC53F8" w:rsidRDefault="00423C70" w:rsidP="00423C70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овладеть комплексом приемов, которыми в игре приходится пользоваться чаще и выполнять их с наибольшим эффектом;</w:t>
      </w:r>
    </w:p>
    <w:p w:rsidR="00423C70" w:rsidRPr="00DC53F8" w:rsidRDefault="00423C70" w:rsidP="00423C70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приемы, улучшая общую согласованность их выполнения.</w:t>
      </w:r>
    </w:p>
    <w:p w:rsidR="00423C70" w:rsidRPr="00DC53F8" w:rsidRDefault="00423C70" w:rsidP="00423C70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Тактическая подготовка:</w:t>
      </w:r>
    </w:p>
    <w:p w:rsidR="00423C70" w:rsidRPr="00DC53F8" w:rsidRDefault="00423C70" w:rsidP="00423C7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учащегося должно быть характерно:</w:t>
      </w:r>
    </w:p>
    <w:p w:rsidR="00423C70" w:rsidRPr="00426098" w:rsidRDefault="00423C70" w:rsidP="00423C70">
      <w:pPr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9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быстрота сложных реакций, внимательность, ориентировка, сообразительность, творческая инициатива;</w:t>
      </w:r>
    </w:p>
    <w:p w:rsidR="00423C70" w:rsidRPr="00426098" w:rsidRDefault="00423C70" w:rsidP="00423C70">
      <w:pPr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действия и типовые взаимодействия с партнерами, основные системы командных действий в нападении и защите;</w:t>
      </w:r>
    </w:p>
    <w:p w:rsidR="00423C70" w:rsidRPr="00426098" w:rsidRDefault="00423C70" w:rsidP="00423C70">
      <w:pPr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609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42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эффективно использовать средства игры и изученный тактический материал, учитывая собственные силы, возможности, внешние условия и особенности сопротивления противника;</w:t>
      </w:r>
    </w:p>
    <w:p w:rsidR="00423C70" w:rsidRPr="00426098" w:rsidRDefault="00423C70" w:rsidP="00423C70">
      <w:pPr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по ходу матча переключаться с одних систем и вариантов командных действий на другие.</w:t>
      </w:r>
    </w:p>
    <w:p w:rsidR="00423C70" w:rsidRPr="00DC53F8" w:rsidRDefault="00423C70" w:rsidP="00423C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должны уметь в</w:t>
      </w:r>
      <w:r w:rsidRPr="00DC5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ыполнять:</w:t>
      </w:r>
      <w:r w:rsidRPr="00DC5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23C70" w:rsidRPr="00DC53F8" w:rsidRDefault="00423C70" w:rsidP="00423C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технической подготовке:</w:t>
      </w:r>
    </w:p>
    <w:p w:rsidR="00423C70" w:rsidRPr="00DC53F8" w:rsidRDefault="00423C70" w:rsidP="00423C70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стойки, передвижения, стойки. повороты</w:t>
      </w:r>
      <w:r w:rsidRPr="00DC53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423C70" w:rsidRPr="00DC53F8" w:rsidRDefault="00423C70" w:rsidP="00423C70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и </w:t>
      </w:r>
      <w:r w:rsidR="002B2475"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ловля мяча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месте и в движении);</w:t>
      </w:r>
    </w:p>
    <w:p w:rsidR="00423C70" w:rsidRPr="00DC53F8" w:rsidRDefault="00423C70" w:rsidP="00423C70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мяча (на месте и в движении);</w:t>
      </w:r>
    </w:p>
    <w:p w:rsidR="00423C70" w:rsidRPr="00DC53F8" w:rsidRDefault="00423C70" w:rsidP="00423C70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бросок мяча одной и двумя руками (на месте и в движении);</w:t>
      </w:r>
    </w:p>
    <w:p w:rsidR="00423C70" w:rsidRPr="00DC53F8" w:rsidRDefault="00423C70" w:rsidP="00423C70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мяча;</w:t>
      </w:r>
    </w:p>
    <w:p w:rsidR="00423C70" w:rsidRPr="00DC53F8" w:rsidRDefault="00423C70" w:rsidP="00423C70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техника защиты и нападения.</w:t>
      </w:r>
    </w:p>
    <w:p w:rsidR="00423C70" w:rsidRPr="00DC53F8" w:rsidRDefault="00423C70" w:rsidP="00423C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тактической подготовке:</w:t>
      </w:r>
    </w:p>
    <w:p w:rsidR="00423C70" w:rsidRPr="00DC53F8" w:rsidRDefault="00423C70" w:rsidP="00423C70">
      <w:pPr>
        <w:numPr>
          <w:ilvl w:val="0"/>
          <w:numId w:val="1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свободного нападения;</w:t>
      </w:r>
    </w:p>
    <w:p w:rsidR="00423C70" w:rsidRPr="00DC53F8" w:rsidRDefault="00423C70" w:rsidP="00423C70">
      <w:pPr>
        <w:numPr>
          <w:ilvl w:val="0"/>
          <w:numId w:val="1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игроков; </w:t>
      </w:r>
    </w:p>
    <w:p w:rsidR="00423C70" w:rsidRPr="00DC53F8" w:rsidRDefault="00423C70" w:rsidP="00423C70">
      <w:pPr>
        <w:numPr>
          <w:ilvl w:val="0"/>
          <w:numId w:val="1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 действия в защите и в нападении.</w:t>
      </w:r>
    </w:p>
    <w:p w:rsidR="00423C70" w:rsidRPr="00DC53F8" w:rsidRDefault="00423C70" w:rsidP="00423C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C53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игровой подготовке:</w:t>
      </w:r>
    </w:p>
    <w:p w:rsidR="00423C70" w:rsidRPr="00DC53F8" w:rsidRDefault="00423C70" w:rsidP="00423C7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игры (игра по упрощенным правилам);</w:t>
      </w:r>
    </w:p>
    <w:p w:rsidR="00423C70" w:rsidRPr="00DC53F8" w:rsidRDefault="00423C70" w:rsidP="00423C7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задания;</w:t>
      </w:r>
    </w:p>
    <w:p w:rsidR="00423C70" w:rsidRPr="00DC53F8" w:rsidRDefault="00423C70" w:rsidP="00423C7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двухстороннюю игу.</w:t>
      </w:r>
    </w:p>
    <w:p w:rsidR="00423C70" w:rsidRPr="00DC53F8" w:rsidRDefault="00423C70" w:rsidP="00423C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показатель реализации программы «Спортивные игры» - 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 </w:t>
      </w:r>
    </w:p>
    <w:p w:rsidR="00423C70" w:rsidRPr="00DC53F8" w:rsidRDefault="00423C70" w:rsidP="00423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Ожидаемый результат: 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данной программы будет способствовать повышению физиологической активности систем организма, содействию оптимизации умственной и физической работоспособности в режиме учебной деятельности, </w:t>
      </w:r>
      <w:r w:rsidRPr="00DC5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повышению интереса к занятиям физической культурой, увеличению числа учащихся стремящихся вести здоровый образ жизни.</w:t>
      </w:r>
    </w:p>
    <w:p w:rsidR="0088274B" w:rsidRPr="00DC53F8" w:rsidRDefault="0088274B" w:rsidP="007D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9A2" w:rsidRDefault="00CC39A2" w:rsidP="007D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D0F6D" w:rsidRPr="007D0F6D" w:rsidRDefault="007D0F6D" w:rsidP="007D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Календарно-тематическое </w:t>
      </w:r>
      <w:r w:rsidR="002B2475"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планирование</w:t>
      </w:r>
      <w:r w:rsidR="002B24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2B2475"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класс (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34</w:t>
      </w:r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часа)</w:t>
      </w:r>
    </w:p>
    <w:p w:rsidR="007D0F6D" w:rsidRPr="007D0F6D" w:rsidRDefault="007D0F6D" w:rsidP="007D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3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613"/>
        <w:gridCol w:w="1134"/>
        <w:gridCol w:w="853"/>
        <w:gridCol w:w="9"/>
      </w:tblGrid>
      <w:tr w:rsidR="007D0F6D" w:rsidRPr="007D0F6D" w:rsidTr="00D77704">
        <w:trPr>
          <w:trHeight w:val="320"/>
        </w:trPr>
        <w:tc>
          <w:tcPr>
            <w:tcW w:w="710" w:type="dxa"/>
            <w:vMerge w:val="restart"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613" w:type="dxa"/>
            <w:vMerge w:val="restart"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тема</w:t>
            </w:r>
          </w:p>
        </w:tc>
        <w:tc>
          <w:tcPr>
            <w:tcW w:w="1996" w:type="dxa"/>
            <w:gridSpan w:val="3"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7D0F6D" w:rsidRPr="007D0F6D" w:rsidTr="00D77704">
        <w:trPr>
          <w:gridAfter w:val="1"/>
          <w:wAfter w:w="9" w:type="dxa"/>
          <w:trHeight w:val="320"/>
        </w:trPr>
        <w:tc>
          <w:tcPr>
            <w:tcW w:w="710" w:type="dxa"/>
            <w:vMerge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3" w:type="dxa"/>
            <w:vMerge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3" w:type="dxa"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7D0F6D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13" w:type="dxa"/>
          </w:tcPr>
          <w:p w:rsidR="007D0F6D" w:rsidRPr="007D0F6D" w:rsidRDefault="000A482A" w:rsidP="00882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</w:t>
            </w:r>
            <w:r w:rsid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="00943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по л/атлетике. </w:t>
            </w:r>
            <w:r w:rsidR="00BB41CC"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кругу, с изменением направления и скорости. Высокий</w:t>
            </w:r>
            <w:r w:rsidR="00882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1CC"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и бег со старта по команде.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П/и </w:t>
            </w:r>
            <w:r w:rsidR="00423C70" w:rsidRPr="00501289">
              <w:rPr>
                <w:rFonts w:ascii="Times New Roman" w:eastAsia="Times New Roman" w:hAnsi="Times New Roman" w:cs="Times New Roman"/>
                <w:sz w:val="24"/>
              </w:rPr>
              <w:t>«Спиной к финишу». </w:t>
            </w:r>
          </w:p>
        </w:tc>
        <w:tc>
          <w:tcPr>
            <w:tcW w:w="1134" w:type="dxa"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0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09.23</w:t>
            </w:r>
          </w:p>
        </w:tc>
        <w:tc>
          <w:tcPr>
            <w:tcW w:w="853" w:type="dxa"/>
          </w:tcPr>
          <w:p w:rsidR="007D0F6D" w:rsidRPr="007D0F6D" w:rsidRDefault="007D0F6D" w:rsidP="007D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13" w:type="dxa"/>
          </w:tcPr>
          <w:p w:rsidR="00D77704" w:rsidRPr="007D0F6D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поворотом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°, 180º, с </w:t>
            </w:r>
            <w:r w:rsidR="002B2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скакалкой</w:t>
            </w:r>
            <w:r w:rsidR="00943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.П/и «Удочка»</w:t>
            </w:r>
          </w:p>
        </w:tc>
        <w:tc>
          <w:tcPr>
            <w:tcW w:w="1134" w:type="dxa"/>
          </w:tcPr>
          <w:p w:rsidR="00D77704" w:rsidRPr="007D0F6D" w:rsidRDefault="007B6EE8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613" w:type="dxa"/>
          </w:tcPr>
          <w:p w:rsidR="00D77704" w:rsidRPr="007D0F6D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преодолением препятствий.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П/игра «Перестрелка»</w:t>
            </w:r>
          </w:p>
        </w:tc>
        <w:tc>
          <w:tcPr>
            <w:tcW w:w="1134" w:type="dxa"/>
          </w:tcPr>
          <w:p w:rsidR="00D77704" w:rsidRPr="007D0F6D" w:rsidRDefault="007B6EE8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  <w:trHeight w:val="375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613" w:type="dxa"/>
          </w:tcPr>
          <w:p w:rsidR="00D77704" w:rsidRPr="00BB41CC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поворотом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90°, 180º  </w:t>
            </w: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высоты до 40 см, </w:t>
            </w:r>
            <w:proofErr w:type="spellStart"/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напрыгивание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прыжки на скакалке</w:t>
            </w:r>
          </w:p>
          <w:p w:rsidR="00D77704" w:rsidRPr="007D0F6D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скамейку.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943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«Салки»</w:t>
            </w:r>
          </w:p>
        </w:tc>
        <w:tc>
          <w:tcPr>
            <w:tcW w:w="1134" w:type="dxa"/>
          </w:tcPr>
          <w:p w:rsidR="00D77704" w:rsidRPr="007D0F6D" w:rsidRDefault="009008CE" w:rsidP="0090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9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</w:t>
            </w:r>
            <w:r w:rsidR="007B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613" w:type="dxa"/>
          </w:tcPr>
          <w:p w:rsidR="00D77704" w:rsidRPr="007D0F6D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 и в цель. метание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отскока от стены, щита.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П/игра «Сбей мяч»</w:t>
            </w:r>
          </w:p>
        </w:tc>
        <w:tc>
          <w:tcPr>
            <w:tcW w:w="1134" w:type="dxa"/>
          </w:tcPr>
          <w:p w:rsidR="00D77704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613" w:type="dxa"/>
          </w:tcPr>
          <w:p w:rsidR="00D77704" w:rsidRPr="007D0F6D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мячом.</w:t>
            </w:r>
          </w:p>
        </w:tc>
        <w:tc>
          <w:tcPr>
            <w:tcW w:w="1134" w:type="dxa"/>
          </w:tcPr>
          <w:p w:rsidR="00D77704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613" w:type="dxa"/>
          </w:tcPr>
          <w:p w:rsidR="00D77704" w:rsidRPr="007D0F6D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стенке, канату. П/игра «Выше ноги от земли»</w:t>
            </w:r>
          </w:p>
        </w:tc>
        <w:tc>
          <w:tcPr>
            <w:tcW w:w="1134" w:type="dxa"/>
          </w:tcPr>
          <w:p w:rsidR="00D77704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613" w:type="dxa"/>
          </w:tcPr>
          <w:p w:rsidR="00D77704" w:rsidRPr="007D0F6D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висах и упорах.</w:t>
            </w:r>
            <w:r w:rsidR="00943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Эстафеты с обру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чами.</w:t>
            </w:r>
          </w:p>
        </w:tc>
        <w:tc>
          <w:tcPr>
            <w:tcW w:w="1134" w:type="dxa"/>
          </w:tcPr>
          <w:p w:rsidR="00D77704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15310" w:type="dxa"/>
            <w:gridSpan w:val="4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</w:t>
            </w: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04" w:rsidRPr="003B3B01" w:rsidRDefault="00D77704" w:rsidP="00D77704">
            <w:pPr>
              <w:rPr>
                <w:sz w:val="24"/>
                <w:szCs w:val="24"/>
              </w:rPr>
            </w:pPr>
            <w:r w:rsidRPr="003B3B01">
              <w:rPr>
                <w:rStyle w:val="fontstyle01"/>
                <w:sz w:val="24"/>
                <w:szCs w:val="24"/>
              </w:rPr>
              <w:t>Стойки игрока; перемещения в стойке приставными шагами боком и спиной вперед, ускорения, старты из различных положений.</w:t>
            </w:r>
          </w:p>
        </w:tc>
        <w:tc>
          <w:tcPr>
            <w:tcW w:w="1134" w:type="dxa"/>
          </w:tcPr>
          <w:p w:rsidR="00D77704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613" w:type="dxa"/>
          </w:tcPr>
          <w:p w:rsidR="00D77704" w:rsidRPr="003B3B01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 техники передвижений (перемещения, остановки, повороты,</w:t>
            </w:r>
          </w:p>
          <w:p w:rsidR="00D77704" w:rsidRPr="003B3B01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ускорения)</w:t>
            </w:r>
          </w:p>
        </w:tc>
        <w:tc>
          <w:tcPr>
            <w:tcW w:w="1134" w:type="dxa"/>
          </w:tcPr>
          <w:p w:rsidR="00D77704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  <w:trHeight w:val="399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613" w:type="dxa"/>
          </w:tcPr>
          <w:p w:rsidR="00D77704" w:rsidRPr="003B3B01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по неподвижному и катящемуся мячу внутренней стороной стопы и средней частью</w:t>
            </w:r>
          </w:p>
          <w:p w:rsidR="00D77704" w:rsidRPr="003B3B01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подъѐма</w:t>
            </w:r>
            <w:proofErr w:type="spellEnd"/>
            <w:r w:rsidRP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места, с одного-двух шагов</w:t>
            </w:r>
          </w:p>
        </w:tc>
        <w:tc>
          <w:tcPr>
            <w:tcW w:w="1134" w:type="dxa"/>
          </w:tcPr>
          <w:p w:rsidR="00D77704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  <w:trHeight w:val="407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613" w:type="dxa"/>
          </w:tcPr>
          <w:p w:rsidR="00D77704" w:rsidRPr="003B3B01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из-за «боковой» линии</w:t>
            </w:r>
          </w:p>
        </w:tc>
        <w:tc>
          <w:tcPr>
            <w:tcW w:w="1134" w:type="dxa"/>
          </w:tcPr>
          <w:p w:rsidR="00D77704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  <w:trHeight w:val="415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613" w:type="dxa"/>
          </w:tcPr>
          <w:p w:rsidR="00D77704" w:rsidRPr="003B3B01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катящегося мяча внутренней стороной стопы и подошвой. Передачи мяча в парах</w:t>
            </w:r>
          </w:p>
        </w:tc>
        <w:tc>
          <w:tcPr>
            <w:tcW w:w="1134" w:type="dxa"/>
          </w:tcPr>
          <w:p w:rsidR="00D77704" w:rsidRPr="007D0F6D" w:rsidRDefault="00A70B8C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285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613" w:type="dxa"/>
          </w:tcPr>
          <w:p w:rsidR="00D77704" w:rsidRPr="003B3B01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элементов: ведение, удар (пас), прием мяча, остановка. Игры и игровые задания.</w:t>
            </w:r>
          </w:p>
        </w:tc>
        <w:tc>
          <w:tcPr>
            <w:tcW w:w="1134" w:type="dxa"/>
          </w:tcPr>
          <w:p w:rsidR="00D77704" w:rsidRPr="007D0F6D" w:rsidRDefault="00A70B8C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85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15, 16</w:t>
            </w:r>
          </w:p>
        </w:tc>
        <w:tc>
          <w:tcPr>
            <w:tcW w:w="12613" w:type="dxa"/>
          </w:tcPr>
          <w:p w:rsidR="00D77704" w:rsidRPr="003B3B01" w:rsidRDefault="00D77704" w:rsidP="00D7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«Точная передача», «Попади в ворота».</w:t>
            </w:r>
          </w:p>
        </w:tc>
        <w:tc>
          <w:tcPr>
            <w:tcW w:w="1134" w:type="dxa"/>
          </w:tcPr>
          <w:p w:rsidR="00D77704" w:rsidRDefault="00A70B8C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85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.12.23</w:t>
            </w:r>
          </w:p>
          <w:p w:rsidR="00285EE2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27.12.23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15310" w:type="dxa"/>
            <w:gridSpan w:val="4"/>
          </w:tcPr>
          <w:p w:rsidR="00D77704" w:rsidRPr="003B3B01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</w:t>
            </w: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04" w:rsidRPr="003B3B01" w:rsidRDefault="00D77704" w:rsidP="00D77704">
            <w:pPr>
              <w:spacing w:after="0"/>
              <w:rPr>
                <w:sz w:val="24"/>
                <w:szCs w:val="24"/>
              </w:rPr>
            </w:pPr>
            <w:r w:rsidRPr="003B3B01">
              <w:rPr>
                <w:rStyle w:val="fontstyle01"/>
                <w:sz w:val="24"/>
                <w:szCs w:val="24"/>
              </w:rPr>
              <w:t xml:space="preserve">Стойки игрока. Перемещение в стойке приставными шагами боком, лицом и спиной вперед. Остановка двумя руками и прыжком. </w:t>
            </w:r>
          </w:p>
        </w:tc>
        <w:tc>
          <w:tcPr>
            <w:tcW w:w="1134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10.01.24</w:t>
            </w:r>
          </w:p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18, 19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04" w:rsidRPr="003B3B01" w:rsidRDefault="00D77704" w:rsidP="00423C70">
            <w:pPr>
              <w:spacing w:after="0"/>
              <w:rPr>
                <w:rStyle w:val="fontstyle01"/>
                <w:sz w:val="24"/>
                <w:szCs w:val="24"/>
              </w:rPr>
            </w:pPr>
            <w:r w:rsidRPr="003B3B01">
              <w:rPr>
                <w:rStyle w:val="fontstyle01"/>
                <w:sz w:val="24"/>
                <w:szCs w:val="24"/>
              </w:rPr>
              <w:t>Повороты без мяча и с мячом. Комбинация из</w:t>
            </w:r>
            <w:r w:rsidR="00423C70">
              <w:rPr>
                <w:rStyle w:val="fontstyle01"/>
                <w:sz w:val="24"/>
                <w:szCs w:val="24"/>
              </w:rPr>
              <w:t xml:space="preserve"> </w:t>
            </w:r>
            <w:r w:rsidRPr="003B3B01">
              <w:rPr>
                <w:rStyle w:val="fontstyle01"/>
                <w:sz w:val="24"/>
                <w:szCs w:val="24"/>
              </w:rPr>
              <w:t>основных элементов техники передвижений (перемещение в стойке, остановка, поворот,</w:t>
            </w:r>
            <w:r w:rsidR="00943369">
              <w:rPr>
                <w:rStyle w:val="fontstyle01"/>
                <w:sz w:val="24"/>
                <w:szCs w:val="24"/>
              </w:rPr>
              <w:t xml:space="preserve"> </w:t>
            </w:r>
            <w:r w:rsidRPr="003B3B01">
              <w:rPr>
                <w:rStyle w:val="fontstyle01"/>
                <w:sz w:val="24"/>
                <w:szCs w:val="24"/>
              </w:rPr>
              <w:t>ускорение</w:t>
            </w:r>
            <w:proofErr w:type="gramStart"/>
            <w:r w:rsidRPr="003B3B01">
              <w:rPr>
                <w:rStyle w:val="fontstyle01"/>
                <w:sz w:val="24"/>
                <w:szCs w:val="24"/>
              </w:rPr>
              <w:t>).</w:t>
            </w:r>
            <w:r w:rsidR="00423C70">
              <w:rPr>
                <w:rStyle w:val="fontstyle01"/>
                <w:sz w:val="24"/>
                <w:szCs w:val="24"/>
              </w:rPr>
              <w:t>П</w:t>
            </w:r>
            <w:proofErr w:type="gramEnd"/>
            <w:r w:rsidR="00423C70">
              <w:rPr>
                <w:rStyle w:val="fontstyle01"/>
                <w:sz w:val="24"/>
                <w:szCs w:val="24"/>
              </w:rPr>
              <w:t xml:space="preserve">/игра </w:t>
            </w:r>
            <w:r w:rsidR="00423C70" w:rsidRPr="00501289">
              <w:rPr>
                <w:rFonts w:ascii="Times New Roman" w:eastAsia="Times New Roman" w:hAnsi="Times New Roman" w:cs="Times New Roman"/>
                <w:sz w:val="24"/>
              </w:rPr>
              <w:t>«Бег с кувырками». </w:t>
            </w:r>
          </w:p>
        </w:tc>
        <w:tc>
          <w:tcPr>
            <w:tcW w:w="1134" w:type="dxa"/>
          </w:tcPr>
          <w:p w:rsidR="00D77704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17.01.24</w:t>
            </w:r>
          </w:p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24.01.24</w:t>
            </w:r>
          </w:p>
          <w:p w:rsidR="00285EE2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04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D77704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</w:t>
            </w:r>
          </w:p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04" w:rsidRPr="00E94452" w:rsidRDefault="00D77704" w:rsidP="00D77704">
            <w:pPr>
              <w:spacing w:after="0"/>
              <w:rPr>
                <w:sz w:val="24"/>
                <w:szCs w:val="24"/>
              </w:rPr>
            </w:pPr>
            <w:r w:rsidRPr="00E94452">
              <w:rPr>
                <w:rStyle w:val="fontstyle01"/>
                <w:sz w:val="24"/>
                <w:szCs w:val="24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134" w:type="dxa"/>
          </w:tcPr>
          <w:p w:rsidR="00D77704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31.01.24</w:t>
            </w:r>
          </w:p>
          <w:p w:rsidR="00285EE2" w:rsidRPr="007D0F6D" w:rsidRDefault="00285EE2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07.02.24</w:t>
            </w:r>
          </w:p>
        </w:tc>
        <w:tc>
          <w:tcPr>
            <w:tcW w:w="853" w:type="dxa"/>
          </w:tcPr>
          <w:p w:rsidR="00D77704" w:rsidRPr="007D0F6D" w:rsidRDefault="00D77704" w:rsidP="00D7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13" w:type="dxa"/>
          </w:tcPr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в </w:t>
            </w:r>
            <w:proofErr w:type="gramStart"/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низкой ,</w:t>
            </w:r>
            <w:proofErr w:type="gramEnd"/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и высокой стойке на месте, в движении по прямой, с изменением</w:t>
            </w:r>
          </w:p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движения и скорости. Ведение без сопротивления защитника ведущей и не ведущей рукой</w:t>
            </w:r>
          </w:p>
        </w:tc>
        <w:tc>
          <w:tcPr>
            <w:tcW w:w="1134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13" w:type="dxa"/>
          </w:tcPr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одной и двумя руками с места и в движении (после ведения, после ловли) без сопротивления</w:t>
            </w:r>
          </w:p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Игровое задание «Художник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3" w:type="dxa"/>
          </w:tcPr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базе баскетбола («школа мяча», «гонка мяча», «охотники и утки» и т.п.)</w:t>
            </w:r>
          </w:p>
        </w:tc>
        <w:tc>
          <w:tcPr>
            <w:tcW w:w="1134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15310" w:type="dxa"/>
            <w:gridSpan w:val="4"/>
          </w:tcPr>
          <w:p w:rsidR="00285EE2" w:rsidRPr="00E9445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</w:t>
            </w: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13" w:type="dxa"/>
          </w:tcPr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игрока. Перемещение в стойке приставными шагами боком, лицом и спиной вперед. Ходьба, бег</w:t>
            </w:r>
          </w:p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выполнение заданий (сесть на пол, встать, подпрыгнуть и т.п.). Комбинация из основных элементов</w:t>
            </w:r>
          </w:p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передвижений (перемещение в стойке, поворот,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скорение). </w:t>
            </w:r>
          </w:p>
        </w:tc>
        <w:tc>
          <w:tcPr>
            <w:tcW w:w="1134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2613" w:type="dxa"/>
          </w:tcPr>
          <w:p w:rsidR="00285EE2" w:rsidRPr="007D0F6D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сверху двумя руками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 и после перемещения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по правилам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пионербол, игровые задания.</w:t>
            </w:r>
          </w:p>
        </w:tc>
        <w:tc>
          <w:tcPr>
            <w:tcW w:w="1134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13.03.24</w:t>
            </w:r>
          </w:p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13" w:type="dxa"/>
          </w:tcPr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двумя руками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сверху в парах. Передачи мяча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собой. Тоже через сетку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13" w:type="dxa"/>
          </w:tcPr>
          <w:p w:rsidR="00285EE2" w:rsidRPr="00E94452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упрощенным правилам 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134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13" w:type="dxa"/>
          </w:tcPr>
          <w:p w:rsidR="00285EE2" w:rsidRPr="007D0F6D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мяча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 3-6 м от сетки</w:t>
            </w:r>
          </w:p>
        </w:tc>
        <w:tc>
          <w:tcPr>
            <w:tcW w:w="1134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13" w:type="dxa"/>
          </w:tcPr>
          <w:p w:rsidR="00285EE2" w:rsidRPr="007D0F6D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снизу двумя руками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собой и на сетку. Прием подачи.</w:t>
            </w:r>
          </w:p>
        </w:tc>
        <w:tc>
          <w:tcPr>
            <w:tcW w:w="1134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5225F8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85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31,.</w:t>
            </w:r>
            <w:proofErr w:type="gramEnd"/>
            <w:r w:rsidR="00285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613" w:type="dxa"/>
          </w:tcPr>
          <w:p w:rsidR="00285EE2" w:rsidRPr="007D0F6D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B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по правилам в пионербол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игровые задания</w:t>
            </w:r>
          </w:p>
        </w:tc>
        <w:tc>
          <w:tcPr>
            <w:tcW w:w="1134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24.04.24</w:t>
            </w:r>
          </w:p>
          <w:p w:rsidR="005225F8" w:rsidRPr="007D0F6D" w:rsidRDefault="005225F8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13" w:type="dxa"/>
          </w:tcPr>
          <w:p w:rsidR="00285EE2" w:rsidRPr="007D0F6D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 по упрощенным правилам </w:t>
            </w:r>
            <w:r w:rsidRPr="004B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волейбола, игровые задания.</w:t>
            </w:r>
          </w:p>
        </w:tc>
        <w:tc>
          <w:tcPr>
            <w:tcW w:w="1134" w:type="dxa"/>
          </w:tcPr>
          <w:p w:rsidR="00285EE2" w:rsidRPr="007D0F6D" w:rsidRDefault="005225F8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7D0F6D" w:rsidTr="00D77704">
        <w:trPr>
          <w:gridAfter w:val="1"/>
          <w:wAfter w:w="9" w:type="dxa"/>
        </w:trPr>
        <w:tc>
          <w:tcPr>
            <w:tcW w:w="710" w:type="dxa"/>
          </w:tcPr>
          <w:p w:rsidR="00285EE2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13" w:type="dxa"/>
          </w:tcPr>
          <w:p w:rsidR="00285EE2" w:rsidRPr="004B684B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эстафеты.</w:t>
            </w:r>
          </w:p>
          <w:p w:rsidR="00285EE2" w:rsidRPr="007D0F6D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85EE2" w:rsidRPr="007D0F6D" w:rsidRDefault="005225F8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85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.05.24</w:t>
            </w:r>
          </w:p>
        </w:tc>
        <w:tc>
          <w:tcPr>
            <w:tcW w:w="85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0CF3" w:rsidRDefault="00340CF3"/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41CC" w:rsidRPr="00BB41CC" w:rsidRDefault="00BB41CC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B41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Календарно-тематическое </w:t>
      </w:r>
      <w:proofErr w:type="gramStart"/>
      <w:r w:rsidRPr="00BB41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планирование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proofErr w:type="gramEnd"/>
      <w:r w:rsidRPr="00BB41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класс (34 часа)</w:t>
      </w:r>
    </w:p>
    <w:p w:rsidR="00BB41CC" w:rsidRPr="00BB41CC" w:rsidRDefault="00BB41CC" w:rsidP="00BB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613"/>
        <w:gridCol w:w="1278"/>
        <w:gridCol w:w="993"/>
      </w:tblGrid>
      <w:tr w:rsidR="007B6EE8" w:rsidRPr="007D0F6D" w:rsidTr="007B6EE8">
        <w:trPr>
          <w:trHeight w:val="320"/>
        </w:trPr>
        <w:tc>
          <w:tcPr>
            <w:tcW w:w="710" w:type="dxa"/>
            <w:vMerge w:val="restart"/>
          </w:tcPr>
          <w:p w:rsidR="007B6EE8" w:rsidRPr="007D0F6D" w:rsidRDefault="007B6EE8" w:rsidP="007B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613" w:type="dxa"/>
            <w:vMerge w:val="restart"/>
          </w:tcPr>
          <w:p w:rsidR="007B6EE8" w:rsidRPr="007D0F6D" w:rsidRDefault="007B6EE8" w:rsidP="007B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тема</w:t>
            </w:r>
          </w:p>
        </w:tc>
        <w:tc>
          <w:tcPr>
            <w:tcW w:w="2271" w:type="dxa"/>
            <w:gridSpan w:val="2"/>
          </w:tcPr>
          <w:p w:rsidR="007B6EE8" w:rsidRPr="007D0F6D" w:rsidRDefault="007B6EE8" w:rsidP="007B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7B6EE8" w:rsidRPr="007D0F6D" w:rsidTr="007B6EE8">
        <w:trPr>
          <w:trHeight w:val="320"/>
        </w:trPr>
        <w:tc>
          <w:tcPr>
            <w:tcW w:w="710" w:type="dxa"/>
            <w:vMerge/>
          </w:tcPr>
          <w:p w:rsidR="007B6EE8" w:rsidRPr="007D0F6D" w:rsidRDefault="007B6EE8" w:rsidP="007B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3" w:type="dxa"/>
            <w:vMerge/>
          </w:tcPr>
          <w:p w:rsidR="007B6EE8" w:rsidRPr="007D0F6D" w:rsidRDefault="007B6EE8" w:rsidP="007B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7B6EE8" w:rsidRPr="007D0F6D" w:rsidRDefault="007B6EE8" w:rsidP="007B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</w:tcPr>
          <w:p w:rsidR="007B6EE8" w:rsidRPr="007D0F6D" w:rsidRDefault="007B6EE8" w:rsidP="007B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285EE2" w:rsidRPr="007D0F6D" w:rsidTr="007B6EE8">
        <w:tc>
          <w:tcPr>
            <w:tcW w:w="710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13" w:type="dxa"/>
          </w:tcPr>
          <w:p w:rsidR="00285EE2" w:rsidRPr="007D0F6D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занятиях спортивными играми</w:t>
            </w:r>
          </w:p>
        </w:tc>
        <w:tc>
          <w:tcPr>
            <w:tcW w:w="1278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09.23</w:t>
            </w:r>
          </w:p>
        </w:tc>
        <w:tc>
          <w:tcPr>
            <w:tcW w:w="993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BB41CC" w:rsidTr="007B6EE8">
        <w:tc>
          <w:tcPr>
            <w:tcW w:w="710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13" w:type="dxa"/>
          </w:tcPr>
          <w:p w:rsidR="00285EE2" w:rsidRPr="00BB41CC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поворотом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90°, 180º, с </w:t>
            </w:r>
            <w:proofErr w:type="gramStart"/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,</w:t>
            </w:r>
            <w:proofErr w:type="gramEnd"/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скакалкой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П/игра «Подбрось и поймай»</w:t>
            </w:r>
          </w:p>
        </w:tc>
        <w:tc>
          <w:tcPr>
            <w:tcW w:w="1278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13.09.23</w:t>
            </w:r>
          </w:p>
        </w:tc>
        <w:tc>
          <w:tcPr>
            <w:tcW w:w="993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BB41CC" w:rsidTr="007B6EE8">
        <w:tc>
          <w:tcPr>
            <w:tcW w:w="710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613" w:type="dxa"/>
          </w:tcPr>
          <w:p w:rsidR="00285EE2" w:rsidRPr="00BB41CC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преодолением препятствий.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8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20.09.23</w:t>
            </w:r>
          </w:p>
        </w:tc>
        <w:tc>
          <w:tcPr>
            <w:tcW w:w="993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BB41CC" w:rsidTr="007B6EE8">
        <w:trPr>
          <w:trHeight w:val="375"/>
        </w:trPr>
        <w:tc>
          <w:tcPr>
            <w:tcW w:w="710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613" w:type="dxa"/>
          </w:tcPr>
          <w:p w:rsidR="00285EE2" w:rsidRPr="00BB41CC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с поворотом на 90°, 180º   с высоты до 40 см, </w:t>
            </w:r>
            <w:proofErr w:type="spellStart"/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напрыгивание</w:t>
            </w:r>
            <w:proofErr w:type="spellEnd"/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прыжки на скакалке</w:t>
            </w:r>
          </w:p>
          <w:p w:rsidR="00285EE2" w:rsidRPr="00BB41CC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скамейку.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«Точно в руки»</w:t>
            </w:r>
          </w:p>
        </w:tc>
        <w:tc>
          <w:tcPr>
            <w:tcW w:w="1278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27.09.23</w:t>
            </w:r>
          </w:p>
        </w:tc>
        <w:tc>
          <w:tcPr>
            <w:tcW w:w="993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BB41CC" w:rsidTr="007B6EE8">
        <w:tc>
          <w:tcPr>
            <w:tcW w:w="710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613" w:type="dxa"/>
          </w:tcPr>
          <w:p w:rsidR="00285EE2" w:rsidRPr="00BB41CC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 и в цель. метание на дальность отскока от стены, щита.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П/игра «Сбей мяч»</w:t>
            </w:r>
          </w:p>
        </w:tc>
        <w:tc>
          <w:tcPr>
            <w:tcW w:w="1278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04.10.23</w:t>
            </w:r>
          </w:p>
        </w:tc>
        <w:tc>
          <w:tcPr>
            <w:tcW w:w="993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BB41CC" w:rsidTr="007B6EE8">
        <w:tc>
          <w:tcPr>
            <w:tcW w:w="710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613" w:type="dxa"/>
          </w:tcPr>
          <w:p w:rsidR="00285EE2" w:rsidRPr="00BB41CC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станциям.</w:t>
            </w:r>
          </w:p>
        </w:tc>
        <w:tc>
          <w:tcPr>
            <w:tcW w:w="1278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11.10.23</w:t>
            </w:r>
          </w:p>
        </w:tc>
        <w:tc>
          <w:tcPr>
            <w:tcW w:w="993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BB41CC" w:rsidTr="007B6EE8">
        <w:tc>
          <w:tcPr>
            <w:tcW w:w="710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613" w:type="dxa"/>
          </w:tcPr>
          <w:p w:rsidR="00285EE2" w:rsidRPr="00BB41CC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стенке, канату.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П/игра «Выше ноги от земли»</w:t>
            </w:r>
          </w:p>
        </w:tc>
        <w:tc>
          <w:tcPr>
            <w:tcW w:w="1278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18.10.23</w:t>
            </w:r>
          </w:p>
        </w:tc>
        <w:tc>
          <w:tcPr>
            <w:tcW w:w="993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EE2" w:rsidRPr="00BB41CC" w:rsidTr="007B6EE8">
        <w:tc>
          <w:tcPr>
            <w:tcW w:w="710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613" w:type="dxa"/>
          </w:tcPr>
          <w:p w:rsidR="00285EE2" w:rsidRPr="00BB41CC" w:rsidRDefault="00285EE2" w:rsidP="00285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висах и упорах.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Эстафеты с бегом и прыжками.</w:t>
            </w:r>
          </w:p>
        </w:tc>
        <w:tc>
          <w:tcPr>
            <w:tcW w:w="1278" w:type="dxa"/>
          </w:tcPr>
          <w:p w:rsidR="00285EE2" w:rsidRPr="007D0F6D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25.10.23</w:t>
            </w:r>
          </w:p>
        </w:tc>
        <w:tc>
          <w:tcPr>
            <w:tcW w:w="993" w:type="dxa"/>
          </w:tcPr>
          <w:p w:rsidR="00285EE2" w:rsidRPr="00BB41CC" w:rsidRDefault="00285EE2" w:rsidP="0028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B8C" w:rsidRPr="00BB41CC" w:rsidTr="007B6EE8">
        <w:tc>
          <w:tcPr>
            <w:tcW w:w="15594" w:type="dxa"/>
            <w:gridSpan w:val="4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</w:t>
            </w:r>
          </w:p>
        </w:tc>
      </w:tr>
      <w:tr w:rsidR="00A70B8C" w:rsidRPr="00BB41CC" w:rsidTr="007B6EE8">
        <w:tc>
          <w:tcPr>
            <w:tcW w:w="710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8C" w:rsidRPr="00BB41CC" w:rsidRDefault="00A70B8C" w:rsidP="00A7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CC">
              <w:rPr>
                <w:rFonts w:ascii="Times New Roman" w:hAnsi="Times New Roman" w:cs="Times New Roman"/>
                <w:sz w:val="24"/>
                <w:szCs w:val="24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1278" w:type="dxa"/>
          </w:tcPr>
          <w:p w:rsidR="00A70B8C" w:rsidRPr="007D0F6D" w:rsidRDefault="005225F8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08.11.23</w:t>
            </w:r>
          </w:p>
        </w:tc>
        <w:tc>
          <w:tcPr>
            <w:tcW w:w="993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B8C" w:rsidRPr="00BB41CC" w:rsidTr="007B6EE8">
        <w:tc>
          <w:tcPr>
            <w:tcW w:w="710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10, 11</w:t>
            </w:r>
          </w:p>
        </w:tc>
        <w:tc>
          <w:tcPr>
            <w:tcW w:w="12613" w:type="dxa"/>
          </w:tcPr>
          <w:p w:rsidR="00A70B8C" w:rsidRPr="00BB41CC" w:rsidRDefault="00A70B8C" w:rsidP="00A7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внешней и внутренней частью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стопы подъем</w:t>
            </w: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прямой, по дуге, с остановками по сигналу, между стойками, с  обводкой стоек.</w:t>
            </w:r>
          </w:p>
        </w:tc>
        <w:tc>
          <w:tcPr>
            <w:tcW w:w="1278" w:type="dxa"/>
          </w:tcPr>
          <w:p w:rsidR="00A70B8C" w:rsidRDefault="005225F8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15.11.23</w:t>
            </w:r>
          </w:p>
          <w:p w:rsidR="00A70B8C" w:rsidRPr="007D0F6D" w:rsidRDefault="005225F8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22.11.23</w:t>
            </w:r>
          </w:p>
        </w:tc>
        <w:tc>
          <w:tcPr>
            <w:tcW w:w="993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B8C" w:rsidRPr="00BB41CC" w:rsidTr="007B6EE8">
        <w:trPr>
          <w:trHeight w:val="399"/>
        </w:trPr>
        <w:tc>
          <w:tcPr>
            <w:tcW w:w="710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13" w:type="dxa"/>
          </w:tcPr>
          <w:p w:rsidR="00A70B8C" w:rsidRPr="00BB41CC" w:rsidRDefault="00A70B8C" w:rsidP="00A7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по упрощенным правилам на площадках разных размеров. </w:t>
            </w:r>
          </w:p>
        </w:tc>
        <w:tc>
          <w:tcPr>
            <w:tcW w:w="1278" w:type="dxa"/>
          </w:tcPr>
          <w:p w:rsidR="00A70B8C" w:rsidRPr="007D0F6D" w:rsidRDefault="005225F8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29.11.23</w:t>
            </w:r>
          </w:p>
        </w:tc>
        <w:tc>
          <w:tcPr>
            <w:tcW w:w="993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B8C" w:rsidRPr="00BB41CC" w:rsidTr="007B6EE8">
        <w:trPr>
          <w:trHeight w:val="399"/>
        </w:trPr>
        <w:tc>
          <w:tcPr>
            <w:tcW w:w="710" w:type="dxa"/>
          </w:tcPr>
          <w:p w:rsidR="00A70B8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13" w:type="dxa"/>
          </w:tcPr>
          <w:p w:rsidR="00A70B8C" w:rsidRPr="00BB41CC" w:rsidRDefault="00A70B8C" w:rsidP="00A7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задания. Игра в мини-футбол.</w:t>
            </w:r>
          </w:p>
        </w:tc>
        <w:tc>
          <w:tcPr>
            <w:tcW w:w="1278" w:type="dxa"/>
          </w:tcPr>
          <w:p w:rsidR="00A70B8C" w:rsidRPr="007D0F6D" w:rsidRDefault="005225F8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06.12.23</w:t>
            </w:r>
          </w:p>
        </w:tc>
        <w:tc>
          <w:tcPr>
            <w:tcW w:w="993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B8C" w:rsidRPr="00BB41CC" w:rsidTr="007B6EE8">
        <w:trPr>
          <w:trHeight w:val="407"/>
        </w:trPr>
        <w:tc>
          <w:tcPr>
            <w:tcW w:w="710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13" w:type="dxa"/>
          </w:tcPr>
          <w:p w:rsidR="00A70B8C" w:rsidRPr="00BB41CC" w:rsidRDefault="00A70B8C" w:rsidP="00A7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«Гонка мячей», «Метко в цель»</w:t>
            </w:r>
          </w:p>
        </w:tc>
        <w:tc>
          <w:tcPr>
            <w:tcW w:w="1278" w:type="dxa"/>
          </w:tcPr>
          <w:p w:rsidR="00A70B8C" w:rsidRPr="007D0F6D" w:rsidRDefault="005225F8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13.12.23</w:t>
            </w:r>
          </w:p>
        </w:tc>
        <w:tc>
          <w:tcPr>
            <w:tcW w:w="993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B8C" w:rsidRPr="00BB41CC" w:rsidTr="007B6EE8">
        <w:tc>
          <w:tcPr>
            <w:tcW w:w="710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13" w:type="dxa"/>
          </w:tcPr>
          <w:p w:rsidR="00A70B8C" w:rsidRPr="00BB41CC" w:rsidRDefault="00A70B8C" w:rsidP="00A7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-соревнование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мини-футбол.</w:t>
            </w:r>
          </w:p>
        </w:tc>
        <w:tc>
          <w:tcPr>
            <w:tcW w:w="1278" w:type="dxa"/>
          </w:tcPr>
          <w:p w:rsidR="00A70B8C" w:rsidRPr="007D0F6D" w:rsidRDefault="005225F8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20.12.23</w:t>
            </w:r>
          </w:p>
        </w:tc>
        <w:tc>
          <w:tcPr>
            <w:tcW w:w="993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B8C" w:rsidRPr="00BB41CC" w:rsidTr="007B6EE8">
        <w:tc>
          <w:tcPr>
            <w:tcW w:w="15594" w:type="dxa"/>
            <w:gridSpan w:val="4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</w:t>
            </w:r>
          </w:p>
        </w:tc>
      </w:tr>
      <w:tr w:rsidR="00A70B8C" w:rsidRPr="00BB41CC" w:rsidTr="007B6EE8">
        <w:tc>
          <w:tcPr>
            <w:tcW w:w="710" w:type="dxa"/>
          </w:tcPr>
          <w:p w:rsidR="00A70B8C" w:rsidRPr="00BB41CC" w:rsidRDefault="00047C7E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8C" w:rsidRPr="00BB41CC" w:rsidRDefault="00A70B8C" w:rsidP="00047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Стойки игрока. Перемещение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стойке приставными шагами боком,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лицом и спиной вперед. Остановка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 xml:space="preserve">двумя руками и прыжком. </w:t>
            </w:r>
          </w:p>
        </w:tc>
        <w:tc>
          <w:tcPr>
            <w:tcW w:w="1278" w:type="dxa"/>
          </w:tcPr>
          <w:p w:rsidR="00A70B8C" w:rsidRPr="007D0F6D" w:rsidRDefault="005225F8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27.12.23</w:t>
            </w:r>
          </w:p>
        </w:tc>
        <w:tc>
          <w:tcPr>
            <w:tcW w:w="993" w:type="dxa"/>
          </w:tcPr>
          <w:p w:rsidR="00A70B8C" w:rsidRPr="00BB41CC" w:rsidRDefault="00A70B8C" w:rsidP="00A7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7E" w:rsidRPr="00D77E7F" w:rsidRDefault="00047C7E" w:rsidP="00047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без мяча и с мячом. Комбинация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основных элементов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передвижений (перемещение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стойке, остановка, поворот,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ускорение).</w:t>
            </w:r>
          </w:p>
        </w:tc>
        <w:tc>
          <w:tcPr>
            <w:tcW w:w="1278" w:type="dxa"/>
          </w:tcPr>
          <w:p w:rsidR="00047C7E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10.01.24</w:t>
            </w:r>
          </w:p>
          <w:p w:rsidR="00047C7E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7E" w:rsidRPr="00D77E7F" w:rsidRDefault="00047C7E" w:rsidP="00047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Остановка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Комбинация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основных элементов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передвижений (перемещение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стойке, остановка, поворот,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ускорение).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 xml:space="preserve"> Эстафета «Челночный бег с переносом кубиков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8" w:type="dxa"/>
          </w:tcPr>
          <w:p w:rsidR="00047C7E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17.01.24</w:t>
            </w:r>
          </w:p>
          <w:p w:rsidR="00047C7E" w:rsidRPr="007D0F6D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7E" w:rsidRPr="00BB41CC" w:rsidRDefault="00047C7E" w:rsidP="00047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руками от груди и одной рукой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плеча на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047C7E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47C7E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7E" w:rsidRPr="00D77E7F" w:rsidRDefault="00047C7E" w:rsidP="00047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руками движении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сопротивления защитника (в парах,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7F">
              <w:rPr>
                <w:rFonts w:ascii="Times New Roman" w:hAnsi="Times New Roman" w:cs="Times New Roman"/>
                <w:sz w:val="24"/>
                <w:szCs w:val="24"/>
              </w:rPr>
              <w:t>тройках, квадрате, круге)</w:t>
            </w:r>
          </w:p>
        </w:tc>
        <w:tc>
          <w:tcPr>
            <w:tcW w:w="1278" w:type="dxa"/>
          </w:tcPr>
          <w:p w:rsidR="00047C7E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низкой , средней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высокой стойке на месте,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движении по прямой, с изменением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движения и скорости</w:t>
            </w:r>
          </w:p>
        </w:tc>
        <w:tc>
          <w:tcPr>
            <w:tcW w:w="1278" w:type="dxa"/>
          </w:tcPr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одной и двумя руками с 1места и в движении (после ведения,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ловли) без сопротивления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gramEnd"/>
            <w:r w:rsidRPr="00BE4B7C">
              <w:rPr>
                <w:rFonts w:ascii="Times New Roman" w:eastAsia="Times New Roman" w:hAnsi="Times New Roman" w:cs="Times New Roman"/>
                <w:sz w:val="24"/>
              </w:rPr>
              <w:t>Мяч над головой». </w:t>
            </w:r>
          </w:p>
        </w:tc>
        <w:tc>
          <w:tcPr>
            <w:tcW w:w="1278" w:type="dxa"/>
          </w:tcPr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без сопротивления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 ведущей и не ведущей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8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и выбивание мяча. Комбинация из освоенных элементов техники перемещений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владения мячом.</w:t>
            </w:r>
          </w:p>
        </w:tc>
        <w:tc>
          <w:tcPr>
            <w:tcW w:w="1278" w:type="dxa"/>
          </w:tcPr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свободного нападения.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быстрым прорывом.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двух игроков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«отдай мяч и выйди». Комбинация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освоенных элементов: ловля,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передача, ведение, бросок</w:t>
            </w:r>
          </w:p>
        </w:tc>
        <w:tc>
          <w:tcPr>
            <w:tcW w:w="1278" w:type="dxa"/>
          </w:tcPr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15594" w:type="dxa"/>
            <w:gridSpan w:val="4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</w:t>
            </w: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тактические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защите.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П/игра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«Обстрел чужого поля». </w:t>
            </w:r>
          </w:p>
        </w:tc>
        <w:tc>
          <w:tcPr>
            <w:tcW w:w="1278" w:type="dxa"/>
          </w:tcPr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двумя руками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 и после перемещения.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8" w:type="dxa"/>
          </w:tcPr>
          <w:p w:rsidR="00047C7E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13.03.24</w:t>
            </w:r>
          </w:p>
          <w:p w:rsidR="00047C7E" w:rsidRPr="007D0F6D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двумя руками в парах,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тройках.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8" w:type="dxa"/>
          </w:tcPr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3" w:type="dxa"/>
          </w:tcPr>
          <w:p w:rsidR="00047C7E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над собой,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сетку.</w:t>
            </w:r>
          </w:p>
        </w:tc>
        <w:tc>
          <w:tcPr>
            <w:tcW w:w="1278" w:type="dxa"/>
          </w:tcPr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прямая подача 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 3-6 метров от сетки,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сетку).</w:t>
            </w:r>
          </w:p>
        </w:tc>
        <w:tc>
          <w:tcPr>
            <w:tcW w:w="1278" w:type="dxa"/>
          </w:tcPr>
          <w:p w:rsidR="00047C7E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10.04.24</w:t>
            </w:r>
          </w:p>
          <w:p w:rsidR="00047C7E" w:rsidRPr="007D0F6D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мяча. Прием подачи.</w:t>
            </w:r>
          </w:p>
        </w:tc>
        <w:tc>
          <w:tcPr>
            <w:tcW w:w="1278" w:type="dxa"/>
          </w:tcPr>
          <w:p w:rsidR="00047C7E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17.04.24</w:t>
            </w:r>
          </w:p>
          <w:p w:rsidR="00047C7E" w:rsidRPr="007D0F6D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31,.</w:t>
            </w:r>
            <w:proofErr w:type="gramEnd"/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эстафеты с мячом.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Перемещения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площадке.</w:t>
            </w:r>
          </w:p>
        </w:tc>
        <w:tc>
          <w:tcPr>
            <w:tcW w:w="1278" w:type="dxa"/>
          </w:tcPr>
          <w:p w:rsidR="00047C7E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24.04.24</w:t>
            </w:r>
          </w:p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задания. Учебная игра.</w:t>
            </w:r>
          </w:p>
        </w:tc>
        <w:tc>
          <w:tcPr>
            <w:tcW w:w="1278" w:type="dxa"/>
          </w:tcPr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C7E" w:rsidRPr="00BB41CC" w:rsidTr="007B6EE8">
        <w:tc>
          <w:tcPr>
            <w:tcW w:w="710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13" w:type="dxa"/>
          </w:tcPr>
          <w:p w:rsidR="00047C7E" w:rsidRPr="00BB41CC" w:rsidRDefault="00047C7E" w:rsidP="0004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Игра-соревнование в волейбол.</w:t>
            </w:r>
          </w:p>
        </w:tc>
        <w:tc>
          <w:tcPr>
            <w:tcW w:w="1278" w:type="dxa"/>
          </w:tcPr>
          <w:p w:rsidR="00047C7E" w:rsidRPr="007D0F6D" w:rsidRDefault="005225F8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22.05.24</w:t>
            </w:r>
          </w:p>
        </w:tc>
        <w:tc>
          <w:tcPr>
            <w:tcW w:w="993" w:type="dxa"/>
          </w:tcPr>
          <w:p w:rsidR="00047C7E" w:rsidRPr="00BB41CC" w:rsidRDefault="00047C7E" w:rsidP="0004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41CC" w:rsidRDefault="00BB41CC"/>
    <w:p w:rsidR="00BF5690" w:rsidRDefault="00BF5690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42A60" w:rsidRDefault="00342A60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1F1A" w:rsidRPr="007D0F6D" w:rsidRDefault="00371F1A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Календарно-тематическое </w:t>
      </w:r>
      <w:proofErr w:type="gramStart"/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proofErr w:type="gramEnd"/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класс (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34</w:t>
      </w:r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часа)</w:t>
      </w:r>
    </w:p>
    <w:p w:rsidR="00371F1A" w:rsidRPr="007D0F6D" w:rsidRDefault="00371F1A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613"/>
        <w:gridCol w:w="1278"/>
        <w:gridCol w:w="853"/>
        <w:gridCol w:w="14"/>
        <w:gridCol w:w="9"/>
      </w:tblGrid>
      <w:tr w:rsidR="00371F1A" w:rsidRPr="007D0F6D" w:rsidTr="0034763A">
        <w:trPr>
          <w:trHeight w:val="320"/>
        </w:trPr>
        <w:tc>
          <w:tcPr>
            <w:tcW w:w="710" w:type="dxa"/>
            <w:vMerge w:val="restart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613" w:type="dxa"/>
            <w:vMerge w:val="restart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тема</w:t>
            </w:r>
          </w:p>
        </w:tc>
        <w:tc>
          <w:tcPr>
            <w:tcW w:w="2154" w:type="dxa"/>
            <w:gridSpan w:val="4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371F1A" w:rsidRPr="007D0F6D" w:rsidTr="0034763A">
        <w:trPr>
          <w:gridAfter w:val="2"/>
          <w:wAfter w:w="23" w:type="dxa"/>
          <w:trHeight w:val="320"/>
        </w:trPr>
        <w:tc>
          <w:tcPr>
            <w:tcW w:w="710" w:type="dxa"/>
            <w:vMerge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3" w:type="dxa"/>
            <w:vMerge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занятиях спортивными играми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баскетбола. Эстафета баскетболиста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физических способностей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  <w:trHeight w:val="375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Жесты судей. Помощь в судействе. Челночный бег с переносом кубиков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П/игра «Гонка мячей»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баскетбол по упрощенным правилам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баскетбол с заданиями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3A" w:rsidRPr="0088274B" w:rsidRDefault="0034763A" w:rsidP="0034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4B">
              <w:rPr>
                <w:rFonts w:ascii="Times New Roman" w:hAnsi="Times New Roman" w:cs="Times New Roman"/>
                <w:sz w:val="24"/>
                <w:szCs w:val="24"/>
              </w:rPr>
              <w:t>Вырывание и выбивание мяча. Комбинации из освоенных элементов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613" w:type="dxa"/>
          </w:tcPr>
          <w:p w:rsidR="0034763A" w:rsidRPr="0088274B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уровня физических способностей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  <w:trHeight w:val="399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613" w:type="dxa"/>
          </w:tcPr>
          <w:p w:rsidR="0034763A" w:rsidRPr="0088274B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двум руками от груди и одной рукой от плеча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  <w:trHeight w:val="407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613" w:type="dxa"/>
          </w:tcPr>
          <w:p w:rsidR="0034763A" w:rsidRPr="0088274B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одной и двум руками с места и в прыжке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  <w:trHeight w:val="415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613" w:type="dxa"/>
          </w:tcPr>
          <w:p w:rsidR="0034763A" w:rsidRPr="003B3B01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свободного нападения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613" w:type="dxa"/>
          </w:tcPr>
          <w:p w:rsidR="0034763A" w:rsidRPr="003B3B01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двух игроков «Отдай мяч и выйди»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13" w:type="dxa"/>
          </w:tcPr>
          <w:p w:rsidR="0034763A" w:rsidRPr="003B3B01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мини-баскетбол по упрощенным правилам</w:t>
            </w:r>
          </w:p>
        </w:tc>
        <w:tc>
          <w:tcPr>
            <w:tcW w:w="1278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13" w:type="dxa"/>
          </w:tcPr>
          <w:p w:rsidR="0034763A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игровые задания в баскетболе</w:t>
            </w:r>
          </w:p>
        </w:tc>
        <w:tc>
          <w:tcPr>
            <w:tcW w:w="1278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27.12.23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3A" w:rsidRPr="003B3B01" w:rsidRDefault="0034763A" w:rsidP="0034763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278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F2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.01.24</w:t>
            </w:r>
          </w:p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18, 19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3A" w:rsidRPr="003B3B01" w:rsidRDefault="0034763A" w:rsidP="0034763A">
            <w:pPr>
              <w:spacing w:after="0"/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278" w:type="dxa"/>
          </w:tcPr>
          <w:p w:rsidR="00FF2536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17.01.24</w:t>
            </w:r>
          </w:p>
          <w:p w:rsidR="0034763A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24.01.24</w:t>
            </w:r>
          </w:p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</w:p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3A" w:rsidRPr="00E94452" w:rsidRDefault="0034763A" w:rsidP="0034763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игры, эстафеты с мячом.  Перемещение на площадке. Игры и игровые задания</w:t>
            </w:r>
          </w:p>
        </w:tc>
        <w:tc>
          <w:tcPr>
            <w:tcW w:w="1278" w:type="dxa"/>
          </w:tcPr>
          <w:p w:rsidR="00FF2536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31.01.24</w:t>
            </w:r>
          </w:p>
          <w:p w:rsidR="0034763A" w:rsidRPr="007D0F6D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13" w:type="dxa"/>
          </w:tcPr>
          <w:p w:rsidR="0034763A" w:rsidRPr="00E94452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17">
              <w:rPr>
                <w:rFonts w:ascii="Times New Roman" w:hAnsi="Times New Roman" w:cs="Times New Roman"/>
                <w:sz w:val="24"/>
                <w:szCs w:val="24"/>
              </w:rPr>
              <w:t>Игра «Пятерочка»</w:t>
            </w:r>
          </w:p>
        </w:tc>
        <w:tc>
          <w:tcPr>
            <w:tcW w:w="1278" w:type="dxa"/>
          </w:tcPr>
          <w:p w:rsidR="0034763A" w:rsidRPr="007D0F6D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13" w:type="dxa"/>
          </w:tcPr>
          <w:p w:rsidR="0034763A" w:rsidRPr="00E94452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по упрощенным правилам мини- баскетбола. Игры и игровые задания</w:t>
            </w:r>
          </w:p>
        </w:tc>
        <w:tc>
          <w:tcPr>
            <w:tcW w:w="1278" w:type="dxa"/>
          </w:tcPr>
          <w:p w:rsidR="0034763A" w:rsidRPr="007D0F6D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3" w:type="dxa"/>
          </w:tcPr>
          <w:p w:rsidR="0034763A" w:rsidRPr="00E94452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по упрощенным правилам мини- баскетбола. Игры и игровые задания</w:t>
            </w:r>
          </w:p>
        </w:tc>
        <w:tc>
          <w:tcPr>
            <w:tcW w:w="1278" w:type="dxa"/>
          </w:tcPr>
          <w:p w:rsidR="0034763A" w:rsidRPr="007D0F6D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1"/>
          <w:wAfter w:w="9" w:type="dxa"/>
        </w:trPr>
        <w:tc>
          <w:tcPr>
            <w:tcW w:w="15468" w:type="dxa"/>
            <w:gridSpan w:val="5"/>
          </w:tcPr>
          <w:p w:rsidR="0034763A" w:rsidRPr="00E94452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</w:t>
            </w: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613" w:type="dxa"/>
          </w:tcPr>
          <w:p w:rsidR="0034763A" w:rsidRPr="00E94452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Комбинация из основных элементов техники передвижений (перемещение в стойке, поворот, ускорение).</w:t>
            </w:r>
          </w:p>
        </w:tc>
        <w:tc>
          <w:tcPr>
            <w:tcW w:w="1278" w:type="dxa"/>
          </w:tcPr>
          <w:p w:rsidR="0034763A" w:rsidRPr="007D0F6D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П/игра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«Мяч над головой». </w:t>
            </w:r>
          </w:p>
        </w:tc>
        <w:tc>
          <w:tcPr>
            <w:tcW w:w="1278" w:type="dxa"/>
          </w:tcPr>
          <w:p w:rsidR="0034763A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13.03.24</w:t>
            </w:r>
          </w:p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13" w:type="dxa"/>
          </w:tcPr>
          <w:p w:rsidR="0034763A" w:rsidRPr="00E94452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Передачи мяча двумя руками на месте и после перемещения. Передачи двумя руками в парах, тройках.</w:t>
            </w:r>
          </w:p>
        </w:tc>
        <w:tc>
          <w:tcPr>
            <w:tcW w:w="1278" w:type="dxa"/>
          </w:tcPr>
          <w:p w:rsidR="0034763A" w:rsidRPr="007D0F6D" w:rsidRDefault="00FF253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13" w:type="dxa"/>
          </w:tcPr>
          <w:p w:rsidR="0034763A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Передачи мяча над собой, через сетку.</w:t>
            </w:r>
          </w:p>
        </w:tc>
        <w:tc>
          <w:tcPr>
            <w:tcW w:w="1278" w:type="dxa"/>
          </w:tcPr>
          <w:p w:rsidR="0034763A" w:rsidRPr="007D0F6D" w:rsidRDefault="00980AD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 игра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«Обстрел чужого поля»</w:t>
            </w:r>
          </w:p>
        </w:tc>
        <w:tc>
          <w:tcPr>
            <w:tcW w:w="1278" w:type="dxa"/>
          </w:tcPr>
          <w:p w:rsidR="0034763A" w:rsidRPr="007D0F6D" w:rsidRDefault="00980AD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13" w:type="dxa"/>
          </w:tcPr>
          <w:p w:rsidR="0034763A" w:rsidRDefault="0034763A" w:rsidP="00347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Верхняя прямая подача (с расстояния 3-6 метров от сетки, через сетку).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Эстафета «Верхняя и нижняя передачи мяча». </w:t>
            </w:r>
          </w:p>
        </w:tc>
        <w:tc>
          <w:tcPr>
            <w:tcW w:w="1278" w:type="dxa"/>
          </w:tcPr>
          <w:p w:rsidR="0034763A" w:rsidRDefault="00980AD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4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13" w:type="dxa"/>
          </w:tcPr>
          <w:p w:rsidR="0034763A" w:rsidRDefault="0034763A" w:rsidP="00347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Подвижные игры, эстафеты с мячом.  Перемещение на площадке. </w:t>
            </w:r>
          </w:p>
        </w:tc>
        <w:tc>
          <w:tcPr>
            <w:tcW w:w="1278" w:type="dxa"/>
          </w:tcPr>
          <w:p w:rsidR="0034763A" w:rsidRPr="007D0F6D" w:rsidRDefault="00980AD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13" w:type="dxa"/>
          </w:tcPr>
          <w:p w:rsidR="0034763A" w:rsidRDefault="0034763A" w:rsidP="0034763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и игровые задания. Учебная игра.</w:t>
            </w:r>
          </w:p>
        </w:tc>
        <w:tc>
          <w:tcPr>
            <w:tcW w:w="1278" w:type="dxa"/>
          </w:tcPr>
          <w:p w:rsidR="0034763A" w:rsidRPr="007D0F6D" w:rsidRDefault="00980AD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тактические действия в защите. Игра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«Свеча». </w:t>
            </w:r>
          </w:p>
        </w:tc>
        <w:tc>
          <w:tcPr>
            <w:tcW w:w="1278" w:type="dxa"/>
          </w:tcPr>
          <w:p w:rsidR="0034763A" w:rsidRDefault="00980AD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63A" w:rsidRPr="007D0F6D" w:rsidTr="0034763A">
        <w:trPr>
          <w:gridAfter w:val="2"/>
          <w:wAfter w:w="23" w:type="dxa"/>
        </w:trPr>
        <w:tc>
          <w:tcPr>
            <w:tcW w:w="710" w:type="dxa"/>
          </w:tcPr>
          <w:p w:rsidR="0034763A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13" w:type="dxa"/>
          </w:tcPr>
          <w:p w:rsidR="0034763A" w:rsidRPr="007D0F6D" w:rsidRDefault="0034763A" w:rsidP="0034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278" w:type="dxa"/>
          </w:tcPr>
          <w:p w:rsidR="0034763A" w:rsidRDefault="00980AD6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22.05.24</w:t>
            </w:r>
          </w:p>
        </w:tc>
        <w:tc>
          <w:tcPr>
            <w:tcW w:w="853" w:type="dxa"/>
          </w:tcPr>
          <w:p w:rsidR="0034763A" w:rsidRPr="007D0F6D" w:rsidRDefault="0034763A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1F1A" w:rsidRDefault="00371F1A"/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39A2" w:rsidRDefault="00CC39A2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1F1A" w:rsidRPr="007D0F6D" w:rsidRDefault="00371F1A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Календарно-тематическое </w:t>
      </w:r>
      <w:proofErr w:type="gramStart"/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705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proofErr w:type="gramEnd"/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класс (</w:t>
      </w:r>
      <w:r w:rsidR="00B23E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34</w:t>
      </w:r>
      <w:r w:rsidRPr="007D0F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часа)</w:t>
      </w:r>
    </w:p>
    <w:p w:rsidR="00371F1A" w:rsidRPr="007D0F6D" w:rsidRDefault="00371F1A" w:rsidP="0037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3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613"/>
        <w:gridCol w:w="1134"/>
        <w:gridCol w:w="853"/>
        <w:gridCol w:w="9"/>
      </w:tblGrid>
      <w:tr w:rsidR="00371F1A" w:rsidRPr="007D0F6D" w:rsidTr="0017003A">
        <w:trPr>
          <w:trHeight w:val="320"/>
        </w:trPr>
        <w:tc>
          <w:tcPr>
            <w:tcW w:w="710" w:type="dxa"/>
            <w:vMerge w:val="restart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613" w:type="dxa"/>
            <w:vMerge w:val="restart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тема</w:t>
            </w:r>
          </w:p>
        </w:tc>
        <w:tc>
          <w:tcPr>
            <w:tcW w:w="1996" w:type="dxa"/>
            <w:gridSpan w:val="3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371F1A" w:rsidRPr="007D0F6D" w:rsidTr="0017003A">
        <w:trPr>
          <w:gridAfter w:val="1"/>
          <w:wAfter w:w="9" w:type="dxa"/>
          <w:trHeight w:val="320"/>
        </w:trPr>
        <w:tc>
          <w:tcPr>
            <w:tcW w:w="710" w:type="dxa"/>
            <w:vMerge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3" w:type="dxa"/>
            <w:vMerge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371F1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13" w:type="dxa"/>
          </w:tcPr>
          <w:p w:rsidR="00371F1A" w:rsidRPr="007D0F6D" w:rsidRDefault="00371F1A" w:rsidP="00371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 на занятиях спортивными играми</w:t>
            </w:r>
          </w:p>
        </w:tc>
        <w:tc>
          <w:tcPr>
            <w:tcW w:w="1134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A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4.09.23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1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13" w:type="dxa"/>
          </w:tcPr>
          <w:p w:rsidR="00371F1A" w:rsidRPr="007D0F6D" w:rsidRDefault="00371F1A" w:rsidP="00371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олимпийское движение. П/игра «Перестрелка»</w:t>
            </w:r>
          </w:p>
        </w:tc>
        <w:tc>
          <w:tcPr>
            <w:tcW w:w="1134" w:type="dxa"/>
          </w:tcPr>
          <w:p w:rsidR="00371F1A" w:rsidRPr="007D0F6D" w:rsidRDefault="005A3A15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11.09.23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1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613" w:type="dxa"/>
          </w:tcPr>
          <w:p w:rsidR="00371F1A" w:rsidRPr="007D0F6D" w:rsidRDefault="004E3B2C" w:rsidP="00371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 в футбол</w:t>
            </w:r>
          </w:p>
        </w:tc>
        <w:tc>
          <w:tcPr>
            <w:tcW w:w="1134" w:type="dxa"/>
          </w:tcPr>
          <w:p w:rsidR="00371F1A" w:rsidRPr="007D0F6D" w:rsidRDefault="005A3A15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18.09.23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1A" w:rsidRPr="007D0F6D" w:rsidTr="0017003A">
        <w:trPr>
          <w:gridAfter w:val="1"/>
          <w:wAfter w:w="9" w:type="dxa"/>
          <w:trHeight w:val="375"/>
        </w:trPr>
        <w:tc>
          <w:tcPr>
            <w:tcW w:w="710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613" w:type="dxa"/>
          </w:tcPr>
          <w:p w:rsidR="00371F1A" w:rsidRPr="007D0F6D" w:rsidRDefault="004E3B2C" w:rsidP="00371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Судейство соревнований по футболу</w:t>
            </w:r>
          </w:p>
        </w:tc>
        <w:tc>
          <w:tcPr>
            <w:tcW w:w="1134" w:type="dxa"/>
          </w:tcPr>
          <w:p w:rsidR="00371F1A" w:rsidRPr="007D0F6D" w:rsidRDefault="005A3A15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25.09.23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1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613" w:type="dxa"/>
          </w:tcPr>
          <w:p w:rsidR="00371F1A" w:rsidRPr="007D0F6D" w:rsidRDefault="004E3B2C" w:rsidP="00371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игрока и перемещения</w:t>
            </w:r>
          </w:p>
        </w:tc>
        <w:tc>
          <w:tcPr>
            <w:tcW w:w="1134" w:type="dxa"/>
          </w:tcPr>
          <w:p w:rsidR="00371F1A" w:rsidRPr="007D0F6D" w:rsidRDefault="005A3A15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02.10.23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1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613" w:type="dxa"/>
          </w:tcPr>
          <w:p w:rsidR="00371F1A" w:rsidRPr="007D0F6D" w:rsidRDefault="004E3B2C" w:rsidP="00371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футболиста</w:t>
            </w:r>
          </w:p>
        </w:tc>
        <w:tc>
          <w:tcPr>
            <w:tcW w:w="1134" w:type="dxa"/>
          </w:tcPr>
          <w:p w:rsidR="00371F1A" w:rsidRPr="007D0F6D" w:rsidRDefault="005A3A15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371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1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613" w:type="dxa"/>
          </w:tcPr>
          <w:p w:rsidR="00371F1A" w:rsidRPr="007D0F6D" w:rsidRDefault="004E3B2C" w:rsidP="00371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остановками и резким изменением направления</w:t>
            </w:r>
          </w:p>
        </w:tc>
        <w:tc>
          <w:tcPr>
            <w:tcW w:w="1134" w:type="dxa"/>
          </w:tcPr>
          <w:p w:rsidR="00371F1A" w:rsidRPr="007D0F6D" w:rsidRDefault="005A3A15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71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1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613" w:type="dxa"/>
          </w:tcPr>
          <w:p w:rsidR="00371F1A" w:rsidRPr="00DB4D17" w:rsidRDefault="004E3B2C" w:rsidP="00371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Встречная эстафета с мячом</w:t>
            </w:r>
          </w:p>
        </w:tc>
        <w:tc>
          <w:tcPr>
            <w:tcW w:w="1134" w:type="dxa"/>
          </w:tcPr>
          <w:p w:rsidR="00371F1A" w:rsidRPr="007D0F6D" w:rsidRDefault="005A3A15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71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39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</w:tcPr>
          <w:p w:rsidR="00371F1A" w:rsidRPr="007D0F6D" w:rsidRDefault="00371F1A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1A" w:rsidRPr="007D0F6D" w:rsidTr="0017003A">
        <w:trPr>
          <w:gridAfter w:val="1"/>
          <w:wAfter w:w="9" w:type="dxa"/>
        </w:trPr>
        <w:tc>
          <w:tcPr>
            <w:tcW w:w="15310" w:type="dxa"/>
            <w:gridSpan w:val="4"/>
          </w:tcPr>
          <w:p w:rsidR="00371F1A" w:rsidRPr="00DB4D17" w:rsidRDefault="004E3B2C" w:rsidP="0037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</w:t>
            </w: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3A" w:rsidRPr="00DB4D17" w:rsidRDefault="0017003A" w:rsidP="0017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17">
              <w:rPr>
                <w:rFonts w:ascii="Times New Roman" w:hAnsi="Times New Roman" w:cs="Times New Roman"/>
                <w:sz w:val="24"/>
                <w:szCs w:val="24"/>
              </w:rPr>
              <w:t>Перемещения в стойке приставными шагами</w:t>
            </w:r>
          </w:p>
        </w:tc>
        <w:tc>
          <w:tcPr>
            <w:tcW w:w="1134" w:type="dxa"/>
          </w:tcPr>
          <w:p w:rsidR="0017003A" w:rsidRPr="007D0F6D" w:rsidRDefault="005A3A15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13.11.23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613" w:type="dxa"/>
          </w:tcPr>
          <w:p w:rsidR="0017003A" w:rsidRPr="00DB4D17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от груди в движении и с места</w:t>
            </w:r>
          </w:p>
        </w:tc>
        <w:tc>
          <w:tcPr>
            <w:tcW w:w="1134" w:type="dxa"/>
          </w:tcPr>
          <w:p w:rsidR="0017003A" w:rsidRPr="007D0F6D" w:rsidRDefault="005A3A15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20.11.23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  <w:trHeight w:val="399"/>
        </w:trPr>
        <w:tc>
          <w:tcPr>
            <w:tcW w:w="710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613" w:type="dxa"/>
          </w:tcPr>
          <w:p w:rsidR="0017003A" w:rsidRPr="00DB4D17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высокой, низкой и средней стойке</w:t>
            </w:r>
          </w:p>
        </w:tc>
        <w:tc>
          <w:tcPr>
            <w:tcW w:w="1134" w:type="dxa"/>
          </w:tcPr>
          <w:p w:rsidR="0017003A" w:rsidRPr="007D0F6D" w:rsidRDefault="005A3A15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27.11.23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  <w:trHeight w:val="407"/>
        </w:trPr>
        <w:tc>
          <w:tcPr>
            <w:tcW w:w="710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613" w:type="dxa"/>
          </w:tcPr>
          <w:p w:rsidR="0017003A" w:rsidRPr="00DB4D17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без сопротивления и с пассивным сопротивлением</w:t>
            </w:r>
          </w:p>
        </w:tc>
        <w:tc>
          <w:tcPr>
            <w:tcW w:w="1134" w:type="dxa"/>
          </w:tcPr>
          <w:p w:rsidR="0017003A" w:rsidRPr="007D0F6D" w:rsidRDefault="005A3A15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04.12.23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  <w:trHeight w:val="415"/>
        </w:trPr>
        <w:tc>
          <w:tcPr>
            <w:tcW w:w="710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613" w:type="dxa"/>
          </w:tcPr>
          <w:p w:rsidR="0017003A" w:rsidRPr="00DB4D17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одной и двумя руками с места и в прыжке</w:t>
            </w:r>
          </w:p>
        </w:tc>
        <w:tc>
          <w:tcPr>
            <w:tcW w:w="1134" w:type="dxa"/>
          </w:tcPr>
          <w:p w:rsidR="0017003A" w:rsidRPr="007D0F6D" w:rsidRDefault="005A3A15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11.12.23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613" w:type="dxa"/>
          </w:tcPr>
          <w:p w:rsidR="0017003A" w:rsidRPr="00DB4D17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П/игра «Сумей принять»</w:t>
            </w:r>
          </w:p>
        </w:tc>
        <w:tc>
          <w:tcPr>
            <w:tcW w:w="1134" w:type="dxa"/>
          </w:tcPr>
          <w:p w:rsidR="0017003A" w:rsidRPr="007D0F6D" w:rsidRDefault="005A3A15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18.12.23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13" w:type="dxa"/>
          </w:tcPr>
          <w:p w:rsidR="0017003A" w:rsidRPr="00DB4D17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П/игра «Снайперы»</w:t>
            </w:r>
          </w:p>
        </w:tc>
        <w:tc>
          <w:tcPr>
            <w:tcW w:w="1134" w:type="dxa"/>
          </w:tcPr>
          <w:p w:rsidR="0017003A" w:rsidRDefault="005A3A15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25.12.23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13" w:type="dxa"/>
          </w:tcPr>
          <w:p w:rsidR="0017003A" w:rsidRPr="00DB4D17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П/игра «Бомбардиры»</w:t>
            </w:r>
          </w:p>
        </w:tc>
        <w:tc>
          <w:tcPr>
            <w:tcW w:w="1134" w:type="dxa"/>
          </w:tcPr>
          <w:p w:rsidR="0017003A" w:rsidRPr="007D0F6D" w:rsidRDefault="00AE529D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3A" w:rsidRPr="00DB4D17" w:rsidRDefault="0017003A" w:rsidP="0017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17">
              <w:rPr>
                <w:rFonts w:ascii="Times New Roman" w:hAnsi="Times New Roman" w:cs="Times New Roman"/>
                <w:sz w:val="24"/>
                <w:szCs w:val="24"/>
              </w:rPr>
              <w:t xml:space="preserve">П/ игра </w:t>
            </w:r>
            <w:r w:rsidRPr="00DB4D17">
              <w:rPr>
                <w:rFonts w:ascii="Times New Roman" w:eastAsia="Times New Roman" w:hAnsi="Times New Roman" w:cs="Times New Roman"/>
                <w:sz w:val="24"/>
              </w:rPr>
              <w:t>«Обстрел чужого поля». </w:t>
            </w:r>
          </w:p>
        </w:tc>
        <w:tc>
          <w:tcPr>
            <w:tcW w:w="1134" w:type="dxa"/>
          </w:tcPr>
          <w:p w:rsidR="0017003A" w:rsidRDefault="00AE529D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22.01.24</w:t>
            </w:r>
          </w:p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3A" w:rsidRPr="00DB4D17" w:rsidRDefault="0017003A" w:rsidP="0017003A">
            <w:pPr>
              <w:spacing w:after="0"/>
              <w:rPr>
                <w:rStyle w:val="fontstyle01"/>
                <w:sz w:val="24"/>
                <w:szCs w:val="24"/>
              </w:rPr>
            </w:pPr>
            <w:r w:rsidRPr="00DB4D17">
              <w:rPr>
                <w:rStyle w:val="fontstyle01"/>
                <w:sz w:val="24"/>
                <w:szCs w:val="24"/>
              </w:rPr>
              <w:t>Игра «33»</w:t>
            </w:r>
          </w:p>
        </w:tc>
        <w:tc>
          <w:tcPr>
            <w:tcW w:w="1134" w:type="dxa"/>
          </w:tcPr>
          <w:p w:rsidR="0017003A" w:rsidRDefault="00AE529D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3A" w:rsidRPr="00DB4D17" w:rsidRDefault="0017003A" w:rsidP="0017003A">
            <w:pPr>
              <w:spacing w:after="0"/>
              <w:rPr>
                <w:rStyle w:val="fontstyle01"/>
                <w:sz w:val="24"/>
                <w:szCs w:val="24"/>
              </w:rPr>
            </w:pPr>
            <w:r w:rsidRPr="00DB4D17">
              <w:rPr>
                <w:rStyle w:val="fontstyle01"/>
                <w:sz w:val="24"/>
                <w:szCs w:val="24"/>
              </w:rPr>
              <w:t>Игра «33»</w:t>
            </w:r>
          </w:p>
        </w:tc>
        <w:tc>
          <w:tcPr>
            <w:tcW w:w="1134" w:type="dxa"/>
          </w:tcPr>
          <w:p w:rsidR="0017003A" w:rsidRDefault="00AE529D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B4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</w:t>
            </w:r>
          </w:p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</w:p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3A" w:rsidRPr="00DB4D17" w:rsidRDefault="0017003A" w:rsidP="00170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17">
              <w:rPr>
                <w:rFonts w:ascii="Times New Roman" w:hAnsi="Times New Roman" w:cs="Times New Roman"/>
                <w:sz w:val="24"/>
                <w:szCs w:val="24"/>
              </w:rPr>
              <w:t>Игра «Пятерочка»</w:t>
            </w:r>
          </w:p>
        </w:tc>
        <w:tc>
          <w:tcPr>
            <w:tcW w:w="1134" w:type="dxa"/>
          </w:tcPr>
          <w:p w:rsidR="0017003A" w:rsidRPr="007D0F6D" w:rsidRDefault="00AE529D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12.02.24</w:t>
            </w:r>
            <w:r w:rsidR="002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13" w:type="dxa"/>
          </w:tcPr>
          <w:p w:rsidR="0017003A" w:rsidRPr="00E94452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баскетболиста</w:t>
            </w:r>
          </w:p>
        </w:tc>
        <w:tc>
          <w:tcPr>
            <w:tcW w:w="1134" w:type="dxa"/>
          </w:tcPr>
          <w:p w:rsidR="0017003A" w:rsidRPr="007D0F6D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13" w:type="dxa"/>
          </w:tcPr>
          <w:p w:rsidR="0017003A" w:rsidRPr="00E94452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баскетболу</w:t>
            </w:r>
          </w:p>
        </w:tc>
        <w:tc>
          <w:tcPr>
            <w:tcW w:w="1134" w:type="dxa"/>
          </w:tcPr>
          <w:p w:rsidR="0017003A" w:rsidRPr="007D0F6D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CB114C">
        <w:trPr>
          <w:gridAfter w:val="1"/>
          <w:wAfter w:w="9" w:type="dxa"/>
          <w:trHeight w:val="481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13" w:type="dxa"/>
          </w:tcPr>
          <w:p w:rsidR="0017003A" w:rsidRPr="00E94452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баскетболу</w:t>
            </w:r>
          </w:p>
        </w:tc>
        <w:tc>
          <w:tcPr>
            <w:tcW w:w="1134" w:type="dxa"/>
          </w:tcPr>
          <w:p w:rsidR="0017003A" w:rsidRPr="007D0F6D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15310" w:type="dxa"/>
            <w:gridSpan w:val="4"/>
          </w:tcPr>
          <w:p w:rsidR="0017003A" w:rsidRPr="00E94452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</w:t>
            </w: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613" w:type="dxa"/>
          </w:tcPr>
          <w:p w:rsidR="0017003A" w:rsidRPr="00E94452" w:rsidRDefault="0017003A" w:rsidP="00170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8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Передача мяча в двойках, тройках, через сетку, в заданную часть площадки.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Эстафета с передачей волейбольного мяча. </w:t>
            </w:r>
          </w:p>
        </w:tc>
        <w:tc>
          <w:tcPr>
            <w:tcW w:w="1134" w:type="dxa"/>
          </w:tcPr>
          <w:p w:rsidR="0017003A" w:rsidRPr="007D0F6D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2613" w:type="dxa"/>
          </w:tcPr>
          <w:p w:rsidR="0017003A" w:rsidRPr="007D0F6D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134" w:type="dxa"/>
          </w:tcPr>
          <w:p w:rsidR="0017003A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01.04.24</w:t>
            </w:r>
          </w:p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13" w:type="dxa"/>
          </w:tcPr>
          <w:p w:rsidR="0017003A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Прямой нападающий удар после подбрасывания мяча партнером.</w:t>
            </w:r>
          </w:p>
        </w:tc>
        <w:tc>
          <w:tcPr>
            <w:tcW w:w="1134" w:type="dxa"/>
          </w:tcPr>
          <w:p w:rsidR="0017003A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28</w:t>
            </w:r>
          </w:p>
        </w:tc>
        <w:tc>
          <w:tcPr>
            <w:tcW w:w="12613" w:type="dxa"/>
          </w:tcPr>
          <w:p w:rsidR="0017003A" w:rsidRPr="00E94452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Индивидуальные действия игроков в зависимости от позиции игрока на площадке.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Эстафета «Передал — садись». </w:t>
            </w:r>
          </w:p>
        </w:tc>
        <w:tc>
          <w:tcPr>
            <w:tcW w:w="1134" w:type="dxa"/>
          </w:tcPr>
          <w:p w:rsidR="0017003A" w:rsidRPr="007D0F6D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13" w:type="dxa"/>
          </w:tcPr>
          <w:p w:rsidR="0017003A" w:rsidRPr="007D0F6D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действия игроков в зависимости от позиции игрока на площадке. Прием мяча, отраженного сеткой.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«Лапта         волейболистов». </w:t>
            </w:r>
          </w:p>
        </w:tc>
        <w:tc>
          <w:tcPr>
            <w:tcW w:w="1134" w:type="dxa"/>
          </w:tcPr>
          <w:p w:rsidR="0017003A" w:rsidRPr="007D0F6D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13" w:type="dxa"/>
          </w:tcPr>
          <w:p w:rsidR="0017003A" w:rsidRPr="007D0F6D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П/игра </w:t>
            </w:r>
            <w:r w:rsidRPr="00BE4B7C">
              <w:rPr>
                <w:rFonts w:ascii="Times New Roman" w:eastAsia="Times New Roman" w:hAnsi="Times New Roman" w:cs="Times New Roman"/>
                <w:sz w:val="24"/>
              </w:rPr>
              <w:t>«Обстрел чужого поля»</w:t>
            </w:r>
          </w:p>
        </w:tc>
        <w:tc>
          <w:tcPr>
            <w:tcW w:w="1134" w:type="dxa"/>
          </w:tcPr>
          <w:p w:rsidR="0017003A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06.05.24</w:t>
            </w:r>
          </w:p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613" w:type="dxa"/>
          </w:tcPr>
          <w:p w:rsidR="0017003A" w:rsidRPr="007D0F6D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и игровые задания по упрощенным правилам. Взаимодействие игроков на площадке. Игра по правилам.</w:t>
            </w:r>
          </w:p>
        </w:tc>
        <w:tc>
          <w:tcPr>
            <w:tcW w:w="1134" w:type="dxa"/>
          </w:tcPr>
          <w:p w:rsidR="0017003A" w:rsidRPr="007D0F6D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13.05.2417.05.24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13" w:type="dxa"/>
          </w:tcPr>
          <w:p w:rsidR="0017003A" w:rsidRPr="007D0F6D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игра в волейбол.</w:t>
            </w:r>
          </w:p>
        </w:tc>
        <w:tc>
          <w:tcPr>
            <w:tcW w:w="1134" w:type="dxa"/>
          </w:tcPr>
          <w:p w:rsidR="0017003A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03A" w:rsidRPr="007D0F6D" w:rsidTr="0017003A">
        <w:trPr>
          <w:gridAfter w:val="1"/>
          <w:wAfter w:w="9" w:type="dxa"/>
        </w:trPr>
        <w:tc>
          <w:tcPr>
            <w:tcW w:w="710" w:type="dxa"/>
          </w:tcPr>
          <w:p w:rsidR="0017003A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13" w:type="dxa"/>
          </w:tcPr>
          <w:p w:rsidR="0017003A" w:rsidRDefault="0017003A" w:rsidP="0017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соревнование</w:t>
            </w:r>
          </w:p>
        </w:tc>
        <w:tc>
          <w:tcPr>
            <w:tcW w:w="1134" w:type="dxa"/>
          </w:tcPr>
          <w:p w:rsidR="0017003A" w:rsidRDefault="00267663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23.05.24</w:t>
            </w:r>
          </w:p>
        </w:tc>
        <w:tc>
          <w:tcPr>
            <w:tcW w:w="853" w:type="dxa"/>
          </w:tcPr>
          <w:p w:rsidR="0017003A" w:rsidRPr="007D0F6D" w:rsidRDefault="0017003A" w:rsidP="0017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0CF3" w:rsidRDefault="00340CF3"/>
    <w:p w:rsidR="00B23E50" w:rsidRDefault="00B23E50"/>
    <w:p w:rsidR="00B23E50" w:rsidRDefault="00B23E50"/>
    <w:p w:rsidR="00B23E50" w:rsidRDefault="00B23E50"/>
    <w:p w:rsidR="00B23E50" w:rsidRDefault="00B23E50"/>
    <w:p w:rsidR="00B23E50" w:rsidRDefault="00B23E50"/>
    <w:p w:rsidR="00DC53F8" w:rsidRDefault="00DC53F8"/>
    <w:p w:rsidR="00DC53F8" w:rsidRDefault="00DC53F8"/>
    <w:p w:rsidR="00DC53F8" w:rsidRDefault="00DC53F8"/>
    <w:p w:rsidR="00DC53F8" w:rsidRDefault="00DC53F8"/>
    <w:p w:rsidR="00DC53F8" w:rsidRDefault="00DC53F8"/>
    <w:p w:rsidR="00DC53F8" w:rsidRDefault="00DC53F8"/>
    <w:p w:rsidR="00DC53F8" w:rsidRDefault="00DC53F8"/>
    <w:p w:rsidR="00DC53F8" w:rsidRDefault="00DC53F8"/>
    <w:p w:rsidR="00DC53F8" w:rsidRDefault="00DC53F8"/>
    <w:p w:rsidR="00DC53F8" w:rsidRDefault="00DC53F8"/>
    <w:p w:rsidR="00DC53F8" w:rsidRDefault="00DC53F8"/>
    <w:p w:rsidR="00DC53F8" w:rsidRPr="00DC53F8" w:rsidRDefault="00DC53F8" w:rsidP="00DC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Календа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рно-тематическое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планирование  </w:t>
      </w:r>
      <w:r w:rsidR="00271F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  <w:proofErr w:type="gramEnd"/>
      <w:r w:rsidR="00271F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класс (33</w:t>
      </w:r>
      <w:r w:rsidRPr="00DC53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часа)</w:t>
      </w:r>
    </w:p>
    <w:p w:rsidR="00DC53F8" w:rsidRPr="00DC53F8" w:rsidRDefault="00DC53F8" w:rsidP="00DC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1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332"/>
        <w:gridCol w:w="1134"/>
        <w:gridCol w:w="853"/>
        <w:gridCol w:w="9"/>
        <w:gridCol w:w="6"/>
      </w:tblGrid>
      <w:tr w:rsidR="00DC53F8" w:rsidRPr="00DC53F8" w:rsidTr="00074D16">
        <w:trPr>
          <w:gridAfter w:val="1"/>
          <w:wAfter w:w="6" w:type="dxa"/>
          <w:trHeight w:val="3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тема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DC53F8" w:rsidRPr="00DC53F8" w:rsidTr="00074D16">
        <w:trPr>
          <w:gridAfter w:val="2"/>
          <w:wAfter w:w="15" w:type="dxa"/>
          <w:trHeight w:val="3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F8" w:rsidRPr="00DC53F8" w:rsidRDefault="00DC53F8" w:rsidP="00DC53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F8" w:rsidRPr="00DC53F8" w:rsidRDefault="00DC53F8" w:rsidP="00DC53F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 на занятиях спортивными играми. История возникновения баскетбола. Ведение баскетбольного мяча и стойка баскетболиста.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со сменой ритма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со всеми изученными действиями.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баскетбольного мяча на месте и в движении.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баскетбольного и набивного мяча на месте.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баскетбольного мяча в движении приставным шагом с сопротивлением.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игре.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F8" w:rsidRPr="00DC53F8" w:rsidRDefault="00DC53F8" w:rsidP="00DC53F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игра в баскетбол.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 в нападении со сменой ритма движения.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  <w:trHeight w:val="3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игрока в нападении и защите.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B25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  <w:trHeight w:val="4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Ведение, передачи, броски мяча.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передача мяча с отскоком.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одной рукой от груди. П/игра «Снайперы»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бросок. Игра «33»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B25402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F8" w:rsidRPr="00DC53F8" w:rsidRDefault="00DC53F8" w:rsidP="00DC53F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игра в волейбол.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B25402" w:rsidP="00D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22.01.24</w:t>
            </w:r>
          </w:p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F8" w:rsidRPr="00DC53F8" w:rsidRDefault="00DC53F8" w:rsidP="00DC53F8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Волейбол: техника нападения.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F8" w:rsidRPr="00DC53F8" w:rsidRDefault="00A66AA1" w:rsidP="00DC53F8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 w:rsidR="00DC53F8" w:rsidRPr="00DC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="00DC53F8" w:rsidRPr="00DC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мяча. Перемещения и стойки.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  <w:r w:rsidR="003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.24</w:t>
            </w:r>
          </w:p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F8" w:rsidRPr="00DC53F8" w:rsidRDefault="00DC53F8" w:rsidP="00DC53F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F8">
              <w:rPr>
                <w:rFonts w:ascii="Times New Roman" w:hAnsi="Times New Roman" w:cs="Times New Roman"/>
                <w:sz w:val="24"/>
                <w:szCs w:val="24"/>
              </w:rPr>
              <w:t>Передача на точность. Встречная подача.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F8" w:rsidRPr="00DC53F8" w:rsidRDefault="00DC53F8" w:rsidP="00DC53F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F8">
              <w:rPr>
                <w:rFonts w:ascii="Times New Roman" w:hAnsi="Times New Roman" w:cs="Times New Roman"/>
                <w:sz w:val="24"/>
                <w:szCs w:val="24"/>
              </w:rPr>
              <w:t>Подача мяча6 нижняя прямая. Нижняя боковая. Подача сверху.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задания. Нападающий удар.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части тела. Мышцы, кости и суставы. Как укрепить свои кости и мышцы. Физические упражнения. </w:t>
            </w: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игра в волейбол.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  <w:trHeight w:val="4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c>
          <w:tcPr>
            <w:tcW w:w="15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Футбол </w:t>
            </w: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 в футбол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Судейство соревнований по 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игрока и перемещения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футболиста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остановками и резким изменением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Встречная эстафета с мячом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hAnsi="Times New Roman" w:cs="Times New Roman"/>
                <w:sz w:val="24"/>
                <w:szCs w:val="24"/>
              </w:rPr>
              <w:t>Технические действия и приемы игры в футбол в условиях учебной и игровой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3F8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hAnsi="Times New Roman" w:cs="Times New Roman"/>
                <w:sz w:val="24"/>
                <w:szCs w:val="24"/>
              </w:rPr>
              <w:t>Передачи мяча в парах. Подвижные игры: «Точная передача»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C35DDA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7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8" w:rsidRPr="00DC53F8" w:rsidRDefault="00DC53F8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78F" w:rsidRPr="00DC53F8" w:rsidTr="00074D16">
        <w:trPr>
          <w:gridAfter w:val="2"/>
          <w:wAfter w:w="1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F" w:rsidRPr="00DC53F8" w:rsidRDefault="00D7778F" w:rsidP="0027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F" w:rsidRPr="00DC53F8" w:rsidRDefault="00D7778F" w:rsidP="00DC5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игра в футбол.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F" w:rsidRDefault="00D7778F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F" w:rsidRPr="00DC53F8" w:rsidRDefault="00D7778F" w:rsidP="00D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53F8" w:rsidRPr="00DC53F8" w:rsidRDefault="00DC53F8" w:rsidP="00DC53F8">
      <w:pPr>
        <w:spacing w:line="256" w:lineRule="auto"/>
      </w:pPr>
    </w:p>
    <w:p w:rsidR="00DC53F8" w:rsidRPr="00DC53F8" w:rsidRDefault="00DC53F8" w:rsidP="00DC53F8">
      <w:pPr>
        <w:spacing w:line="256" w:lineRule="auto"/>
      </w:pPr>
    </w:p>
    <w:p w:rsidR="00DC53F8" w:rsidRDefault="00DC53F8"/>
    <w:p w:rsidR="00B23E50" w:rsidRDefault="00B23E50"/>
    <w:p w:rsidR="00B23E50" w:rsidRDefault="00B23E50"/>
    <w:p w:rsidR="00B23E50" w:rsidRDefault="00B23E50"/>
    <w:p w:rsidR="00B23E50" w:rsidRDefault="00B23E50"/>
    <w:p w:rsidR="00B23E50" w:rsidRDefault="00B23E50"/>
    <w:p w:rsidR="00B23E50" w:rsidRDefault="00B23E50"/>
    <w:p w:rsidR="00CC39A2" w:rsidRDefault="00CC39A2"/>
    <w:p w:rsidR="00DC53F8" w:rsidRDefault="00DC53F8"/>
    <w:p w:rsidR="00DC53F8" w:rsidRDefault="00DC53F8"/>
    <w:p w:rsidR="00DC53F8" w:rsidRDefault="00DC53F8"/>
    <w:p w:rsidR="00DC53F8" w:rsidRDefault="00DC53F8"/>
    <w:p w:rsidR="00DC53F8" w:rsidRDefault="00DC53F8"/>
    <w:p w:rsidR="00CC39A2" w:rsidRDefault="00CC39A2"/>
    <w:p w:rsidR="006B1987" w:rsidRDefault="006B1987"/>
    <w:p w:rsidR="00AD10AF" w:rsidRDefault="00AD10AF">
      <w:bookmarkStart w:id="0" w:name="_GoBack"/>
      <w:bookmarkEnd w:id="0"/>
    </w:p>
    <w:p w:rsidR="006B1987" w:rsidRPr="00DC53F8" w:rsidRDefault="006B1987" w:rsidP="006B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53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Календа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рно-тематическое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планирование  10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-11 класс (34</w:t>
      </w:r>
      <w:r w:rsidRPr="00DC53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часа)</w:t>
      </w:r>
    </w:p>
    <w:p w:rsidR="006B1987" w:rsidRPr="00DC53F8" w:rsidRDefault="006B1987" w:rsidP="006B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1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332"/>
        <w:gridCol w:w="1134"/>
        <w:gridCol w:w="853"/>
        <w:gridCol w:w="9"/>
      </w:tblGrid>
      <w:tr w:rsidR="006B1987" w:rsidRPr="00DC53F8" w:rsidTr="00B25402">
        <w:trPr>
          <w:trHeight w:val="3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тема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B1987" w:rsidRPr="00DC53F8" w:rsidTr="00B25402">
        <w:trPr>
          <w:gridAfter w:val="1"/>
          <w:wAfter w:w="9" w:type="dxa"/>
          <w:trHeight w:val="3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7" w:rsidRPr="00DC53F8" w:rsidRDefault="006B1987" w:rsidP="006B198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7" w:rsidRPr="00DC53F8" w:rsidRDefault="006B1987" w:rsidP="006B198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 на занятиях спортивными играми. </w:t>
            </w: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Футбол. Правила техники безопасности. Совершенствование техники передвижений, остановок, поворотов и стоек.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Футбол. Удар по катящемуся мячу внешней стороной подъема, носком, серединой лба(катящемуся мячу).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Футбол. Совершенствование техники ведения мяча.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ловли и передач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ведения мяча.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бросков мяча. Броски одной и двумя руками в прыжке.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вырывания и выбивание мяча, перехвата.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владения мячом и развитие координационных способностей.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87" w:rsidRPr="00B25402" w:rsidRDefault="006B1987" w:rsidP="006B19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тактики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  <w:trHeight w:val="3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Позиционные нападение и личная защита в игровых взаимодействиях 2:2, 3:3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  <w:trHeight w:val="4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Нападение быстрым прорывом (3:2)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Взаимодействие двух(трех) игроков в нападении и защите(тройка и малая, через «заслон», восьмерка)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Игра по упрощенным правилам баскетбола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Игра по упрощенным правилам баскетбола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6B1987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Совершенствование психомоторных способностей.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87" w:rsidRPr="00B25402" w:rsidRDefault="006B1987" w:rsidP="006B198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Правила техники безопасности. Совершенствование техники передвижений, остановок, поворотов и стоек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.23</w:t>
            </w:r>
          </w:p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87" w:rsidRPr="00B25402" w:rsidRDefault="006B1987" w:rsidP="006B198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Передача мяча над собой во встречных колоннах. Отбивание мяча кулаком через сетку.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87" w:rsidRPr="00B25402" w:rsidRDefault="006B1987" w:rsidP="006B198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Игра по упрощённым правилам волейбола. Совершенствование психомоторных способностей и навыков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19.01.24</w:t>
            </w:r>
          </w:p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7" w:rsidRPr="00B25402" w:rsidRDefault="006B1987" w:rsidP="006B198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Развитие выносливости.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87" w:rsidRPr="00B25402" w:rsidRDefault="006B1987" w:rsidP="006B198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Развитие скоростных и скоростно-силовых способностей.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6B1987" w:rsidP="006B1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Нижняя прямая подача мяча с расстояния 3 метра от сетки.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Нижняя прямая подача мяча Прием передача.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  <w:trHeight w:val="4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Дальнейшее обучение техники прямого нападающего удара.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Дальнейшее обучение тактики игры. Совершенствование тактики освоенных игровых действий.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26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Подвижные игры и игровые задания, приближенные к содержанию разучиваемых спортивных игр.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Лапта. Правила техники безопасности на занятия по Лапте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Лапта. Закрепление стойки игрока. Передвижения игроков.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Лапта. Игры подводящие к игре «Лапта» «Вызов номеров».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Лапта. Ловли и передачи.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B25402" w:rsidP="006B1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Лапта. Подачи.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Лапта. Подачи.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987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B25402" w:rsidRDefault="00B25402" w:rsidP="006B1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Лапта. Игра по упрощенным правилам в мини-лапту.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7" w:rsidRPr="00DC53F8" w:rsidRDefault="006B1987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02" w:rsidRPr="00DC53F8" w:rsidTr="00B25402">
        <w:trPr>
          <w:gridAfter w:val="1"/>
          <w:wAfter w:w="9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02" w:rsidRDefault="00B25402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02" w:rsidRPr="00B25402" w:rsidRDefault="00B25402" w:rsidP="006B19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Лапта. Игра по упрощенным правилам в мини-лапту.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02" w:rsidRDefault="00B25402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02" w:rsidRPr="00DC53F8" w:rsidRDefault="00B25402" w:rsidP="006B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1987" w:rsidRPr="00DC53F8" w:rsidRDefault="006B1987" w:rsidP="006B1987">
      <w:pPr>
        <w:spacing w:line="256" w:lineRule="auto"/>
      </w:pPr>
    </w:p>
    <w:p w:rsidR="006B1987" w:rsidRPr="00DC53F8" w:rsidRDefault="006B1987" w:rsidP="006B1987">
      <w:pPr>
        <w:spacing w:line="256" w:lineRule="auto"/>
      </w:pPr>
    </w:p>
    <w:p w:rsidR="006B1987" w:rsidRDefault="006B1987"/>
    <w:p w:rsidR="00CC39A2" w:rsidRDefault="00CC39A2"/>
    <w:p w:rsidR="00C35DDA" w:rsidRDefault="00C35DDA"/>
    <w:p w:rsidR="00C35DDA" w:rsidRDefault="00C35DDA"/>
    <w:p w:rsidR="00C35DDA" w:rsidRDefault="00C35DDA"/>
    <w:p w:rsidR="00C35DDA" w:rsidRDefault="00C35DDA"/>
    <w:p w:rsidR="00C35DDA" w:rsidRDefault="00C35DDA"/>
    <w:p w:rsidR="00C35DDA" w:rsidRDefault="00C35DDA"/>
    <w:p w:rsidR="00C35DDA" w:rsidRDefault="00C35DDA"/>
    <w:p w:rsidR="00C35DDA" w:rsidRDefault="00C35DDA"/>
    <w:p w:rsidR="00C35DDA" w:rsidRDefault="00C35DDA"/>
    <w:p w:rsidR="00C35DDA" w:rsidRDefault="00C35DDA"/>
    <w:p w:rsidR="00C35DDA" w:rsidRDefault="00C35DDA"/>
    <w:p w:rsidR="00C35DDA" w:rsidRDefault="00C35DDA"/>
    <w:p w:rsidR="00C35DDA" w:rsidRDefault="00C35DDA"/>
    <w:p w:rsidR="00CC39A2" w:rsidRDefault="00CC39A2"/>
    <w:sectPr w:rsidR="00CC39A2" w:rsidSect="00426098">
      <w:pgSz w:w="16838" w:h="11906" w:orient="landscape"/>
      <w:pgMar w:top="284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69E"/>
    <w:multiLevelType w:val="multilevel"/>
    <w:tmpl w:val="AC46874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903803"/>
    <w:multiLevelType w:val="multilevel"/>
    <w:tmpl w:val="14FA320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E372D"/>
    <w:multiLevelType w:val="multilevel"/>
    <w:tmpl w:val="7534AC68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245845"/>
    <w:multiLevelType w:val="multilevel"/>
    <w:tmpl w:val="EC24B1A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70444"/>
    <w:multiLevelType w:val="multilevel"/>
    <w:tmpl w:val="E640C27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666E14"/>
    <w:multiLevelType w:val="multilevel"/>
    <w:tmpl w:val="BCA0BA0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E431D5"/>
    <w:multiLevelType w:val="hybridMultilevel"/>
    <w:tmpl w:val="F42A9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36FB"/>
    <w:multiLevelType w:val="hybridMultilevel"/>
    <w:tmpl w:val="79C01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558E"/>
    <w:multiLevelType w:val="hybridMultilevel"/>
    <w:tmpl w:val="F52AF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83CDC"/>
    <w:multiLevelType w:val="multilevel"/>
    <w:tmpl w:val="1D78D49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0A535D"/>
    <w:multiLevelType w:val="multilevel"/>
    <w:tmpl w:val="227AFFF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5D06E8"/>
    <w:multiLevelType w:val="hybridMultilevel"/>
    <w:tmpl w:val="F9B2E462"/>
    <w:lvl w:ilvl="0" w:tplc="0419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13CB3"/>
    <w:multiLevelType w:val="hybridMultilevel"/>
    <w:tmpl w:val="C9460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4166"/>
    <w:multiLevelType w:val="multilevel"/>
    <w:tmpl w:val="EC24B1A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D037EF"/>
    <w:multiLevelType w:val="hybridMultilevel"/>
    <w:tmpl w:val="31307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B2058"/>
    <w:multiLevelType w:val="multilevel"/>
    <w:tmpl w:val="EDDC8FDA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7840CE"/>
    <w:multiLevelType w:val="multilevel"/>
    <w:tmpl w:val="D0E0DB4A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CA185C"/>
    <w:multiLevelType w:val="multilevel"/>
    <w:tmpl w:val="96501C0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D1506B"/>
    <w:multiLevelType w:val="multilevel"/>
    <w:tmpl w:val="025283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F25193"/>
    <w:multiLevelType w:val="hybridMultilevel"/>
    <w:tmpl w:val="62605D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8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14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13"/>
  </w:num>
  <w:num w:numId="17">
    <w:abstractNumId w:val="17"/>
  </w:num>
  <w:num w:numId="18">
    <w:abstractNumId w:val="15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E0"/>
    <w:rsid w:val="00047C7E"/>
    <w:rsid w:val="00052716"/>
    <w:rsid w:val="00074D16"/>
    <w:rsid w:val="000A482A"/>
    <w:rsid w:val="0017003A"/>
    <w:rsid w:val="0017054A"/>
    <w:rsid w:val="00225865"/>
    <w:rsid w:val="00267663"/>
    <w:rsid w:val="00271FF9"/>
    <w:rsid w:val="00285EE2"/>
    <w:rsid w:val="002B2475"/>
    <w:rsid w:val="00340CF3"/>
    <w:rsid w:val="00342A60"/>
    <w:rsid w:val="0034763A"/>
    <w:rsid w:val="00371F1A"/>
    <w:rsid w:val="003947EB"/>
    <w:rsid w:val="003B3B01"/>
    <w:rsid w:val="003E3370"/>
    <w:rsid w:val="00423C70"/>
    <w:rsid w:val="00426098"/>
    <w:rsid w:val="004339A5"/>
    <w:rsid w:val="00463BE8"/>
    <w:rsid w:val="004709B1"/>
    <w:rsid w:val="00484C7C"/>
    <w:rsid w:val="004B684B"/>
    <w:rsid w:val="004E3B2C"/>
    <w:rsid w:val="005225F8"/>
    <w:rsid w:val="00525300"/>
    <w:rsid w:val="00587B7D"/>
    <w:rsid w:val="005A3A15"/>
    <w:rsid w:val="005E0C93"/>
    <w:rsid w:val="0060108D"/>
    <w:rsid w:val="00641F21"/>
    <w:rsid w:val="00653C27"/>
    <w:rsid w:val="00692AA5"/>
    <w:rsid w:val="006A7979"/>
    <w:rsid w:val="006B1987"/>
    <w:rsid w:val="006B2EC5"/>
    <w:rsid w:val="006C252E"/>
    <w:rsid w:val="006D6447"/>
    <w:rsid w:val="0075161F"/>
    <w:rsid w:val="007A16E0"/>
    <w:rsid w:val="007B6EE8"/>
    <w:rsid w:val="007D0F6D"/>
    <w:rsid w:val="007E0297"/>
    <w:rsid w:val="0083194C"/>
    <w:rsid w:val="008368C8"/>
    <w:rsid w:val="0085669F"/>
    <w:rsid w:val="0088274B"/>
    <w:rsid w:val="008F66C1"/>
    <w:rsid w:val="009008CE"/>
    <w:rsid w:val="00943369"/>
    <w:rsid w:val="00946ADE"/>
    <w:rsid w:val="009556CE"/>
    <w:rsid w:val="00980AD6"/>
    <w:rsid w:val="009B307C"/>
    <w:rsid w:val="00A66AA1"/>
    <w:rsid w:val="00A70B8C"/>
    <w:rsid w:val="00AA379C"/>
    <w:rsid w:val="00AA5D51"/>
    <w:rsid w:val="00AB0D47"/>
    <w:rsid w:val="00AD10AF"/>
    <w:rsid w:val="00AE529D"/>
    <w:rsid w:val="00B23E50"/>
    <w:rsid w:val="00B25402"/>
    <w:rsid w:val="00BB41CC"/>
    <w:rsid w:val="00BB4CBE"/>
    <w:rsid w:val="00BF5690"/>
    <w:rsid w:val="00C32261"/>
    <w:rsid w:val="00C35DDA"/>
    <w:rsid w:val="00C77AE0"/>
    <w:rsid w:val="00C8558F"/>
    <w:rsid w:val="00CA3D88"/>
    <w:rsid w:val="00CB114C"/>
    <w:rsid w:val="00CC39A2"/>
    <w:rsid w:val="00CE3D11"/>
    <w:rsid w:val="00CF7BCE"/>
    <w:rsid w:val="00D31E26"/>
    <w:rsid w:val="00D77704"/>
    <w:rsid w:val="00D7778F"/>
    <w:rsid w:val="00D77E7F"/>
    <w:rsid w:val="00DB4D17"/>
    <w:rsid w:val="00DC53F8"/>
    <w:rsid w:val="00E94452"/>
    <w:rsid w:val="00ED2F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16C5"/>
  <w15:chartTrackingRefBased/>
  <w15:docId w15:val="{0A19F515-1F23-44C1-9EC6-AB2291CC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7AE0"/>
    <w:pPr>
      <w:ind w:left="720"/>
      <w:contextualSpacing/>
    </w:pPr>
  </w:style>
  <w:style w:type="character" w:customStyle="1" w:styleId="fontstyle01">
    <w:name w:val="fontstyle01"/>
    <w:basedOn w:val="a0"/>
    <w:rsid w:val="00340C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40C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40CF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4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C521-29E7-4547-BD76-8B85D16C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19</Pages>
  <Words>4569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2023-10-15T15:03:00Z</cp:lastPrinted>
  <dcterms:created xsi:type="dcterms:W3CDTF">2019-10-23T13:56:00Z</dcterms:created>
  <dcterms:modified xsi:type="dcterms:W3CDTF">2024-02-04T11:25:00Z</dcterms:modified>
</cp:coreProperties>
</file>